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8450" w14:textId="5019D874" w:rsidR="00AA25D3" w:rsidRDefault="008B7659">
      <w:pPr>
        <w:pStyle w:val="Nagwek1"/>
      </w:pPr>
      <w:r>
        <w:t>UMOWA nr …../TE/…./2</w:t>
      </w:r>
      <w:r w:rsidR="009D54CB">
        <w:t>4</w:t>
      </w:r>
    </w:p>
    <w:p w14:paraId="7D379ED7" w14:textId="77777777" w:rsidR="00AA25D3" w:rsidRDefault="008B7659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D59DA2" w14:textId="77777777" w:rsidR="00AA25D3" w:rsidRDefault="008B7659">
      <w:pPr>
        <w:spacing w:after="5"/>
        <w:ind w:left="-5" w:right="0"/>
        <w:jc w:val="left"/>
      </w:pPr>
      <w:r>
        <w:rPr>
          <w:b/>
        </w:rPr>
        <w:t xml:space="preserve">zawarta w dniu  .…………... pomiędzy : </w:t>
      </w:r>
    </w:p>
    <w:p w14:paraId="730D2FAF" w14:textId="77777777" w:rsidR="00AA25D3" w:rsidRDefault="008B7659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EB32A0" w14:textId="77777777" w:rsidR="00AA25D3" w:rsidRDefault="008B7659">
      <w:pPr>
        <w:spacing w:after="0" w:line="273" w:lineRule="auto"/>
        <w:ind w:left="0" w:right="6" w:firstLine="0"/>
      </w:pPr>
      <w:r>
        <w:rPr>
          <w:b/>
        </w:rPr>
        <w:t xml:space="preserve">Przedsiębiorstwem Wodociągów i Kanalizacji spółką z ograniczoną odpowiedzialnością  z siedzibą w Szczecinku przy ulicy </w:t>
      </w:r>
      <w:proofErr w:type="spellStart"/>
      <w:r>
        <w:rPr>
          <w:b/>
        </w:rPr>
        <w:t>Bugno</w:t>
      </w:r>
      <w:proofErr w:type="spellEnd"/>
      <w:r>
        <w:rPr>
          <w:b/>
        </w:rPr>
        <w:t xml:space="preserve"> 2 wpisaną do rejestru przedsiębiorców, prowadzonego przez Sąd Rejonowy w Koszalinie, IX Wydział Krajowego Rejestru Sądowego pod numerem KRS 0000090182, o kapitale zakładowym w wysokości 98 238 400,00 zł, NIP 673-000-58-81, REGON 330061374, BDO: 000009201, zwanym dalej Zamawiającym, reprezentowanym przez:  Andrzeja Wdowiaka – Prezesa Zarządu, </w:t>
      </w:r>
    </w:p>
    <w:p w14:paraId="69020D3F" w14:textId="77777777" w:rsidR="00AA25D3" w:rsidRDefault="008B765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49B080" w14:textId="35DAD393" w:rsidR="00AA25D3" w:rsidRDefault="008B7659" w:rsidP="00953A55">
      <w:pPr>
        <w:spacing w:after="5"/>
        <w:ind w:left="-5" w:right="0"/>
        <w:jc w:val="left"/>
      </w:pPr>
      <w:r>
        <w:rPr>
          <w:b/>
        </w:rPr>
        <w:t xml:space="preserve">a </w:t>
      </w:r>
    </w:p>
    <w:p w14:paraId="52AEA5A0" w14:textId="2B0AED09" w:rsidR="00AA25D3" w:rsidRDefault="008B7659" w:rsidP="00953A55">
      <w:pPr>
        <w:spacing w:after="5"/>
        <w:ind w:left="-5" w:right="0"/>
        <w:jc w:val="left"/>
      </w:pPr>
      <w:r>
        <w:rPr>
          <w:b/>
        </w:rPr>
        <w:t>……………</w:t>
      </w:r>
    </w:p>
    <w:p w14:paraId="1114C7AA" w14:textId="77777777" w:rsidR="00AA25D3" w:rsidRDefault="008B765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3C84BF" w14:textId="7CD32C14" w:rsidR="00AA25D3" w:rsidRDefault="008B7659">
      <w:pPr>
        <w:ind w:left="-3" w:right="0"/>
      </w:pPr>
      <w:r>
        <w:t xml:space="preserve">Strony zawierają umowę w ramach zamówienia sektorowego, o wartości niższej od progów unijnych określonych dla tych zamówień, do którego z mocy art. 2 ust. 1 pkt. 2  ustawy z dnia 11 września 2019 roku Prawo zamówień publicznych </w:t>
      </w:r>
      <w:r w:rsidR="00524618" w:rsidRPr="00524618">
        <w:t xml:space="preserve">(Dz. U. z 2023 r. poz. 1605 z </w:t>
      </w:r>
      <w:proofErr w:type="spellStart"/>
      <w:r w:rsidR="00524618" w:rsidRPr="00524618">
        <w:t>późn</w:t>
      </w:r>
      <w:proofErr w:type="spellEnd"/>
      <w:r w:rsidR="00524618" w:rsidRPr="00524618">
        <w:t xml:space="preserve">. zm.), </w:t>
      </w:r>
      <w:r>
        <w:t xml:space="preserve">ustawa ta nie ma zastosowania, o następującej treści: </w:t>
      </w:r>
    </w:p>
    <w:p w14:paraId="47C653B9" w14:textId="26F38698" w:rsidR="00AA25D3" w:rsidRDefault="008B7659" w:rsidP="00953A55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 </w:t>
      </w:r>
    </w:p>
    <w:p w14:paraId="1E86C6A3" w14:textId="77777777" w:rsidR="00AA25D3" w:rsidRDefault="008B7659">
      <w:pPr>
        <w:pStyle w:val="Nagwek1"/>
        <w:ind w:right="12"/>
      </w:pPr>
      <w:r>
        <w:t xml:space="preserve">§ 1 </w:t>
      </w:r>
    </w:p>
    <w:p w14:paraId="337F1A4E" w14:textId="77777777" w:rsidR="00AA25D3" w:rsidRDefault="008B7659">
      <w:pPr>
        <w:spacing w:after="5"/>
        <w:ind w:left="-5" w:right="0"/>
        <w:jc w:val="left"/>
      </w:pPr>
      <w:r>
        <w:t xml:space="preserve">Przedmiotem zamówienia jest realizacja zadania pn.: </w:t>
      </w:r>
      <w:r>
        <w:rPr>
          <w:b/>
        </w:rPr>
        <w:t xml:space="preserve">„Sukcesywna dostawa preparatu służącego do zwalczania substancji złowonnych w kanalizacji sanitarnej stanowiącego wodny roztwór azotanu wapnia” </w:t>
      </w:r>
    </w:p>
    <w:p w14:paraId="2E20F9EE" w14:textId="77777777" w:rsidR="00AA25D3" w:rsidRDefault="008B7659">
      <w:pPr>
        <w:ind w:left="-3" w:right="0"/>
      </w:pPr>
      <w:r>
        <w:t>Przedmiot zamówienia należy wykonać zgodnie z OPZ.</w:t>
      </w:r>
      <w:r>
        <w:rPr>
          <w:b/>
          <w:i/>
        </w:rPr>
        <w:t xml:space="preserve"> </w:t>
      </w:r>
    </w:p>
    <w:p w14:paraId="4220DFE6" w14:textId="77777777" w:rsidR="00AA25D3" w:rsidRDefault="008B765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3A5C7D" w14:textId="77777777" w:rsidR="00AA25D3" w:rsidRDefault="008B7659">
      <w:pPr>
        <w:pStyle w:val="Nagwek1"/>
        <w:ind w:right="12"/>
      </w:pPr>
      <w:r>
        <w:t xml:space="preserve">§ 2 </w:t>
      </w:r>
    </w:p>
    <w:p w14:paraId="13FAEA66" w14:textId="77777777" w:rsidR="00AA25D3" w:rsidRDefault="008B7659">
      <w:pPr>
        <w:numPr>
          <w:ilvl w:val="0"/>
          <w:numId w:val="1"/>
        </w:numPr>
        <w:ind w:right="0" w:hanging="360"/>
      </w:pPr>
      <w:r>
        <w:t xml:space="preserve">Wykonawca dostarczy przedmiot zamówienia do Przedsiębiorstwa Wodociągów i Kanalizacji sp. z o.o. z siedzibą przy ul. </w:t>
      </w:r>
      <w:proofErr w:type="spellStart"/>
      <w:r>
        <w:t>Bugno</w:t>
      </w:r>
      <w:proofErr w:type="spellEnd"/>
      <w:r>
        <w:t xml:space="preserve"> 2 w Szczecinku do miejsc docelowych zgodnie z OPZ. </w:t>
      </w:r>
    </w:p>
    <w:p w14:paraId="1BFF0D5F" w14:textId="77777777" w:rsidR="00AA25D3" w:rsidRDefault="008B7659">
      <w:pPr>
        <w:numPr>
          <w:ilvl w:val="0"/>
          <w:numId w:val="1"/>
        </w:numPr>
        <w:ind w:right="0" w:hanging="360"/>
      </w:pPr>
      <w:r>
        <w:t xml:space="preserve">Wykonawca zobowiązany jest dostarczyć przedmiot umowy zgodny z wymaganiami określonymi w niniejszej umowie oraz OPZ. </w:t>
      </w:r>
    </w:p>
    <w:p w14:paraId="22B0B67A" w14:textId="77777777" w:rsidR="00AA25D3" w:rsidRDefault="008B7659">
      <w:pPr>
        <w:numPr>
          <w:ilvl w:val="0"/>
          <w:numId w:val="1"/>
        </w:numPr>
        <w:ind w:right="0" w:hanging="360"/>
      </w:pPr>
      <w:r>
        <w:t xml:space="preserve">W dniu dostawy przedmiotu zamówienia zostanie sporządzony protokół odbioru ilościowego (dokument WZ). Przedmiot umowy należy dostarczyć Zamawiającemu w dni robocze  w godzinach 7:00-15:00. </w:t>
      </w:r>
    </w:p>
    <w:p w14:paraId="70552C4D" w14:textId="77777777" w:rsidR="00AA25D3" w:rsidRDefault="008B7659">
      <w:pPr>
        <w:numPr>
          <w:ilvl w:val="0"/>
          <w:numId w:val="1"/>
        </w:numPr>
        <w:ind w:right="0" w:hanging="360"/>
      </w:pPr>
      <w:r>
        <w:t xml:space="preserve">Zamawiający ma prawo odmówić odbioru przedmiotu umowy (w całości lub określonej części) w przypadku, gdy przedmiot został dostarczony w terminie niezgodnym z zamówieniem, jest niezgodny z kartą charakterystyki dla danego produktu, nie odpowiada warunkom określonym przez Zamawiającego lub posiada wady.  Strony ustalają, iż dostawa zostanie wykonana przez Wykonawcę z dniem odbioru przedmiotu umowy bez uwag Zamawiającego. Odbiór przedmiotu zamówienia bez uwag jest warunkiem wypłaty należności, o której mowa w § 6; </w:t>
      </w:r>
    </w:p>
    <w:p w14:paraId="0E9178D7" w14:textId="77777777" w:rsidR="00AA25D3" w:rsidRDefault="008B7659">
      <w:pPr>
        <w:numPr>
          <w:ilvl w:val="0"/>
          <w:numId w:val="1"/>
        </w:numPr>
        <w:ind w:right="0" w:hanging="360"/>
      </w:pPr>
      <w:r>
        <w:t xml:space="preserve">Wykonawca wraz z dostawą przedmiotu umowy przedstawi Zamawiającemu: </w:t>
      </w:r>
    </w:p>
    <w:p w14:paraId="7DD5951C" w14:textId="77777777" w:rsidR="00AA25D3" w:rsidRDefault="008B7659">
      <w:pPr>
        <w:numPr>
          <w:ilvl w:val="1"/>
          <w:numId w:val="2"/>
        </w:numPr>
        <w:ind w:left="952" w:right="0" w:hanging="386"/>
      </w:pPr>
      <w:r>
        <w:t xml:space="preserve">List przewozowy </w:t>
      </w:r>
    </w:p>
    <w:p w14:paraId="05C65E8B" w14:textId="77777777" w:rsidR="00AA25D3" w:rsidRDefault="008B7659">
      <w:pPr>
        <w:numPr>
          <w:ilvl w:val="1"/>
          <w:numId w:val="2"/>
        </w:numPr>
        <w:ind w:left="952" w:right="0" w:hanging="386"/>
      </w:pPr>
      <w:r>
        <w:t xml:space="preserve">Świadectwo jakości </w:t>
      </w:r>
    </w:p>
    <w:p w14:paraId="2625A847" w14:textId="77777777" w:rsidR="00AA25D3" w:rsidRDefault="008B7659">
      <w:pPr>
        <w:numPr>
          <w:ilvl w:val="1"/>
          <w:numId w:val="2"/>
        </w:numPr>
        <w:ind w:left="952" w:right="0" w:hanging="386"/>
      </w:pPr>
      <w:r>
        <w:t xml:space="preserve">Kartę charakterystyki – przed pierwszym dostarczeniem przedmiotu zamówienia, drogą elektroniczną na adres: </w:t>
      </w:r>
      <w:r>
        <w:rPr>
          <w:color w:val="0000FF"/>
          <w:u w:val="single" w:color="0000FF"/>
        </w:rPr>
        <w:t>t.gritzman@pwik.szczecinek.pl</w:t>
      </w:r>
      <w:r>
        <w:t xml:space="preserve"> , oraz każdorazowo w przypadku zmian w karcie charakterystyki preparatu. </w:t>
      </w:r>
    </w:p>
    <w:p w14:paraId="0DB584F6" w14:textId="77777777" w:rsidR="00AA25D3" w:rsidRDefault="008B765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BA8AB1" w14:textId="77777777" w:rsidR="00AA25D3" w:rsidRDefault="008B7659">
      <w:pPr>
        <w:pStyle w:val="Nagwek1"/>
        <w:ind w:right="12"/>
      </w:pPr>
      <w:r>
        <w:t xml:space="preserve">§ 3 </w:t>
      </w:r>
    </w:p>
    <w:p w14:paraId="1A675A0E" w14:textId="77777777" w:rsidR="00AA25D3" w:rsidRDefault="008B7659">
      <w:pPr>
        <w:numPr>
          <w:ilvl w:val="0"/>
          <w:numId w:val="3"/>
        </w:numPr>
        <w:ind w:right="0" w:hanging="360"/>
      </w:pPr>
      <w:r>
        <w:t xml:space="preserve">W przypadku reklamacji dotyczącej jakości dostarczonego preparatu Zamawiający poinformuje pisemnie (fax-em lub e-mailem) Wykonawcę o powyższym, w terminie 7 dni kalendarzowych od dnia stwierdzenia wady podając nr serii towaru. </w:t>
      </w:r>
    </w:p>
    <w:p w14:paraId="09F695F1" w14:textId="77777777" w:rsidR="00AA25D3" w:rsidRDefault="008B7659">
      <w:pPr>
        <w:numPr>
          <w:ilvl w:val="0"/>
          <w:numId w:val="3"/>
        </w:numPr>
        <w:ind w:right="0" w:hanging="360"/>
      </w:pPr>
      <w:r>
        <w:t xml:space="preserve">Wymiana towaru na pozbawiony wad nastąpi w terminie 7 dni kalendarzowych od daty poinformowania Wykonawcy na koszt Wykonawcy. </w:t>
      </w:r>
    </w:p>
    <w:p w14:paraId="53E303A2" w14:textId="5E2895E1" w:rsidR="00AA25D3" w:rsidRDefault="008B7659">
      <w:pPr>
        <w:numPr>
          <w:ilvl w:val="0"/>
          <w:numId w:val="3"/>
        </w:numPr>
        <w:spacing w:after="195" w:line="238" w:lineRule="auto"/>
        <w:ind w:right="0" w:hanging="360"/>
      </w:pPr>
      <w:r>
        <w:lastRenderedPageBreak/>
        <w:t>Zamawiający przewiduje możliwość udzielenia zamówienia uzupełniającego przekraczającego zakres określony w formularzu ofertowym do 20% wartości zadania – po tych samych cenach jednostkowych</w:t>
      </w:r>
      <w:r w:rsidR="00953A55">
        <w:t>.</w:t>
      </w:r>
    </w:p>
    <w:p w14:paraId="470F49D3" w14:textId="77777777" w:rsidR="00AA25D3" w:rsidRDefault="008B7659">
      <w:pPr>
        <w:pStyle w:val="Nagwek1"/>
        <w:ind w:right="12"/>
      </w:pPr>
      <w:r>
        <w:t xml:space="preserve">§ 4 </w:t>
      </w:r>
    </w:p>
    <w:p w14:paraId="308FF3AD" w14:textId="77777777" w:rsidR="00AA25D3" w:rsidRDefault="008B7659">
      <w:pPr>
        <w:numPr>
          <w:ilvl w:val="0"/>
          <w:numId w:val="4"/>
        </w:numPr>
        <w:ind w:right="0" w:hanging="360"/>
      </w:pPr>
      <w:r>
        <w:t xml:space="preserve">Na czas obowiązywania umowy Wykonawca udostępni Zamawiającemu ………… czujniki przenośne typu ……………….. do pomiaru stężenia siarkowodoru w zakresie od 0 do 1000  </w:t>
      </w:r>
      <w:proofErr w:type="spellStart"/>
      <w:r>
        <w:t>ppm</w:t>
      </w:r>
      <w:proofErr w:type="spellEnd"/>
      <w:r>
        <w:t xml:space="preserve">. </w:t>
      </w:r>
    </w:p>
    <w:p w14:paraId="1D840D64" w14:textId="77777777" w:rsidR="00AA25D3" w:rsidRDefault="008B7659">
      <w:pPr>
        <w:numPr>
          <w:ilvl w:val="0"/>
          <w:numId w:val="4"/>
        </w:numPr>
        <w:ind w:right="0" w:hanging="360"/>
      </w:pPr>
      <w:r>
        <w:t xml:space="preserve">Z przekazania urządzeń pomiarowych, sporządzony zostanie protokół zdawczo-odbiorczy. </w:t>
      </w:r>
    </w:p>
    <w:p w14:paraId="6E026B20" w14:textId="77777777" w:rsidR="00AA25D3" w:rsidRDefault="008B7659">
      <w:pPr>
        <w:numPr>
          <w:ilvl w:val="0"/>
          <w:numId w:val="4"/>
        </w:numPr>
        <w:ind w:right="0" w:hanging="360"/>
      </w:pPr>
      <w:r>
        <w:t xml:space="preserve">Zamawiający zobowiązuje się oddać Wykonawcy  urządzenia nie później niż w ciągu 7 dni od daty zakończenia umowy w stanie nie gorszym niż w chwili przekazania. </w:t>
      </w:r>
    </w:p>
    <w:p w14:paraId="6DD4947F" w14:textId="77777777" w:rsidR="00AA25D3" w:rsidRDefault="008B765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51BF4E" w14:textId="77777777" w:rsidR="00AA25D3" w:rsidRDefault="008B7659">
      <w:pPr>
        <w:spacing w:line="259" w:lineRule="auto"/>
        <w:ind w:right="12"/>
        <w:jc w:val="center"/>
      </w:pPr>
      <w:r>
        <w:rPr>
          <w:b/>
        </w:rPr>
        <w:t xml:space="preserve">§ 5 </w:t>
      </w:r>
    </w:p>
    <w:p w14:paraId="4E24CDDB" w14:textId="141F856F" w:rsidR="00AA25D3" w:rsidRPr="000363FB" w:rsidRDefault="008B7659">
      <w:pPr>
        <w:ind w:left="-3" w:right="0"/>
        <w:rPr>
          <w:b/>
          <w:bCs/>
        </w:rPr>
      </w:pPr>
      <w:r>
        <w:t xml:space="preserve">Umowa zostaje zawarta na czas określony tj. </w:t>
      </w:r>
      <w:r w:rsidRPr="000363FB">
        <w:rPr>
          <w:b/>
          <w:bCs/>
        </w:rPr>
        <w:t xml:space="preserve">od dnia podpisania umowy do dnia </w:t>
      </w:r>
      <w:r w:rsidR="007231BD">
        <w:rPr>
          <w:b/>
          <w:bCs/>
        </w:rPr>
        <w:t>31</w:t>
      </w:r>
      <w:r w:rsidRPr="000363FB">
        <w:rPr>
          <w:b/>
          <w:bCs/>
        </w:rPr>
        <w:t>.</w:t>
      </w:r>
      <w:r w:rsidR="00524618">
        <w:rPr>
          <w:b/>
          <w:bCs/>
        </w:rPr>
        <w:t>12</w:t>
      </w:r>
      <w:r w:rsidRPr="000363FB">
        <w:rPr>
          <w:b/>
          <w:bCs/>
        </w:rPr>
        <w:t>.202</w:t>
      </w:r>
      <w:r w:rsidR="009D54CB">
        <w:rPr>
          <w:b/>
          <w:bCs/>
        </w:rPr>
        <w:t>5</w:t>
      </w:r>
      <w:r w:rsidRPr="000363FB">
        <w:rPr>
          <w:b/>
          <w:bCs/>
        </w:rPr>
        <w:t xml:space="preserve">r. </w:t>
      </w:r>
    </w:p>
    <w:p w14:paraId="74FA1F13" w14:textId="77777777" w:rsidR="00AA25D3" w:rsidRPr="000363FB" w:rsidRDefault="008B7659">
      <w:pPr>
        <w:spacing w:after="0" w:line="259" w:lineRule="auto"/>
        <w:ind w:left="0" w:right="0" w:firstLine="0"/>
        <w:jc w:val="left"/>
        <w:rPr>
          <w:b/>
          <w:bCs/>
        </w:rPr>
      </w:pPr>
      <w:r w:rsidRPr="000363FB">
        <w:rPr>
          <w:b/>
          <w:bCs/>
        </w:rPr>
        <w:t xml:space="preserve"> </w:t>
      </w:r>
    </w:p>
    <w:p w14:paraId="3A8717E9" w14:textId="77777777" w:rsidR="00AA25D3" w:rsidRDefault="008B7659">
      <w:pPr>
        <w:pStyle w:val="Nagwek1"/>
        <w:ind w:right="12"/>
      </w:pPr>
      <w:r>
        <w:t xml:space="preserve">§ 6 </w:t>
      </w:r>
    </w:p>
    <w:p w14:paraId="6BAD10CC" w14:textId="77777777" w:rsidR="00AA25D3" w:rsidRDefault="008B7659">
      <w:pPr>
        <w:numPr>
          <w:ilvl w:val="0"/>
          <w:numId w:val="5"/>
        </w:numPr>
        <w:ind w:right="0" w:hanging="360"/>
      </w:pPr>
      <w:r>
        <w:t xml:space="preserve">Wynagrodzenie umowne wynosi: ……………………….. zł (słownie: ………………………. .) netto + należny podatek VAT wg obowiązującej stawki. </w:t>
      </w:r>
    </w:p>
    <w:p w14:paraId="696A4310" w14:textId="77777777" w:rsidR="00AA25D3" w:rsidRDefault="008B7659">
      <w:pPr>
        <w:ind w:left="370" w:right="0"/>
      </w:pPr>
      <w:r>
        <w:t xml:space="preserve">Składowe wynagrodzenia: </w:t>
      </w:r>
    </w:p>
    <w:p w14:paraId="2C9BBED1" w14:textId="77777777" w:rsidR="00AA25D3" w:rsidRDefault="008B7659">
      <w:pPr>
        <w:numPr>
          <w:ilvl w:val="1"/>
          <w:numId w:val="5"/>
        </w:numPr>
        <w:ind w:right="0" w:hanging="283"/>
      </w:pPr>
      <w:r>
        <w:t xml:space="preserve">zł netto – preparat do zwalczania substancji złowonnych; </w:t>
      </w:r>
    </w:p>
    <w:p w14:paraId="6DF41105" w14:textId="77777777" w:rsidR="00AA25D3" w:rsidRDefault="008B7659">
      <w:pPr>
        <w:numPr>
          <w:ilvl w:val="1"/>
          <w:numId w:val="5"/>
        </w:numPr>
        <w:ind w:right="0" w:hanging="283"/>
      </w:pPr>
      <w:r>
        <w:t xml:space="preserve">zł netto – czynsz za użytkowanie urządzeń do pomiaru siarkowodoru (1 miesiąc/.,… zł) </w:t>
      </w:r>
    </w:p>
    <w:p w14:paraId="473DD664" w14:textId="77777777" w:rsidR="00AA25D3" w:rsidRDefault="008B7659">
      <w:pPr>
        <w:numPr>
          <w:ilvl w:val="0"/>
          <w:numId w:val="5"/>
        </w:numPr>
        <w:ind w:right="0" w:hanging="360"/>
      </w:pPr>
      <w:r>
        <w:t xml:space="preserve">Strony wykluczają podwyższenie ceny jednostkowej w okresie trwania umowy.  </w:t>
      </w:r>
    </w:p>
    <w:p w14:paraId="2A56919F" w14:textId="77777777" w:rsidR="00AA25D3" w:rsidRDefault="008B7659">
      <w:pPr>
        <w:numPr>
          <w:ilvl w:val="0"/>
          <w:numId w:val="5"/>
        </w:numPr>
        <w:ind w:right="0" w:hanging="360"/>
      </w:pPr>
      <w:r>
        <w:t xml:space="preserve">Należność za każdorazową dostawę zostanie uregulowana w terminie 30 dni od daty złożenia przez Wykonawcę prawidłowo wystawionej faktury VAT w siedzibie Zamawiającego, przelewem na rachunek wskazany przez Wykonawcę na fakturze. Dniem zapłaty jest dzień, w którym zostanie obciążany rachunek bankowy.  </w:t>
      </w:r>
    </w:p>
    <w:p w14:paraId="561D4BB0" w14:textId="77777777" w:rsidR="00AA25D3" w:rsidRDefault="008B7659">
      <w:pPr>
        <w:numPr>
          <w:ilvl w:val="0"/>
          <w:numId w:val="5"/>
        </w:numPr>
        <w:ind w:right="0" w:hanging="360"/>
      </w:pPr>
      <w:r>
        <w:t xml:space="preserve">Zamawiający zastrzega sobie prawo do zmniejszenia zakresu rzeczowego zamówienia bez podania przyczyny. </w:t>
      </w:r>
    </w:p>
    <w:p w14:paraId="3CED915A" w14:textId="77777777" w:rsidR="00AA25D3" w:rsidRDefault="008B7659">
      <w:pPr>
        <w:numPr>
          <w:ilvl w:val="0"/>
          <w:numId w:val="5"/>
        </w:numPr>
        <w:ind w:right="0" w:hanging="360"/>
      </w:pPr>
      <w:r>
        <w:t xml:space="preserve">Zmniejszenie zakresu rzeczowego zamówienia nie rodzi żadnych roszczeń wobec Zamawiającego. </w:t>
      </w:r>
    </w:p>
    <w:p w14:paraId="25CF1BA4" w14:textId="77777777" w:rsidR="000C7D62" w:rsidRDefault="008B7659" w:rsidP="000C7D62">
      <w:pPr>
        <w:numPr>
          <w:ilvl w:val="0"/>
          <w:numId w:val="5"/>
        </w:numPr>
        <w:spacing w:after="32"/>
        <w:ind w:right="0" w:hanging="360"/>
      </w:pPr>
      <w:r>
        <w:t xml:space="preserve">Zamawiający wyłącza stosowanie ustrukturyzowanych faktur elektronicznych. </w:t>
      </w:r>
    </w:p>
    <w:p w14:paraId="23F94F63" w14:textId="3BFCBAB5" w:rsidR="000C7D62" w:rsidRDefault="000C7D62" w:rsidP="000C7D62">
      <w:pPr>
        <w:numPr>
          <w:ilvl w:val="0"/>
          <w:numId w:val="5"/>
        </w:numPr>
        <w:spacing w:after="32"/>
        <w:ind w:right="0" w:hanging="360"/>
      </w:pPr>
      <w:r>
        <w:t xml:space="preserve">Strony dopuszczają przesyłanie dokumentów drogą elektroniczną na następujący adres e-mail Zamawiającego: </w:t>
      </w:r>
      <w:hyperlink r:id="rId7" w:history="1">
        <w:r w:rsidRPr="00664A66">
          <w:rPr>
            <w:rStyle w:val="Hipercze"/>
          </w:rPr>
          <w:t>sekretariat@pwik.szczecinek.pl</w:t>
        </w:r>
      </w:hyperlink>
      <w:r>
        <w:t>.</w:t>
      </w:r>
    </w:p>
    <w:p w14:paraId="4E0A97D4" w14:textId="3B937B98" w:rsidR="000C7D62" w:rsidRDefault="000C7D62" w:rsidP="000C7D62">
      <w:pPr>
        <w:numPr>
          <w:ilvl w:val="0"/>
          <w:numId w:val="5"/>
        </w:numPr>
        <w:spacing w:after="32"/>
        <w:ind w:right="0" w:hanging="360"/>
      </w:pPr>
      <w:r>
        <w:t>Strony dopuszczają przesyłanie faktur drogą elektroniczną na następujący adres e-mail Zamawiającego faktury@pwik.szczecinek.pl.</w:t>
      </w:r>
    </w:p>
    <w:p w14:paraId="26F7D1FF" w14:textId="77777777" w:rsidR="00AA25D3" w:rsidRDefault="008B7659">
      <w:pPr>
        <w:pStyle w:val="Nagwek1"/>
        <w:ind w:right="12"/>
      </w:pPr>
      <w:r>
        <w:t xml:space="preserve">§ 7 </w:t>
      </w:r>
    </w:p>
    <w:p w14:paraId="0C3FF6A9" w14:textId="77777777" w:rsidR="00AA25D3" w:rsidRDefault="008B7659">
      <w:pPr>
        <w:numPr>
          <w:ilvl w:val="0"/>
          <w:numId w:val="6"/>
        </w:numPr>
        <w:ind w:right="0" w:hanging="427"/>
      </w:pPr>
      <w:r>
        <w:t xml:space="preserve">Zamawiający może naliczyć kary umowne w następujących przypadkach: </w:t>
      </w:r>
    </w:p>
    <w:p w14:paraId="0CE66EC4" w14:textId="77777777" w:rsidR="00AA25D3" w:rsidRDefault="008B7659">
      <w:pPr>
        <w:numPr>
          <w:ilvl w:val="1"/>
          <w:numId w:val="6"/>
        </w:numPr>
        <w:ind w:right="0" w:hanging="427"/>
      </w:pPr>
      <w:r>
        <w:t xml:space="preserve">za odstąpienie od umowy przez Zamawiającego z winy Wykonawcy w wysokości 10 % wartości zadania; </w:t>
      </w:r>
    </w:p>
    <w:p w14:paraId="7F33FF9C" w14:textId="77777777" w:rsidR="00AA25D3" w:rsidRDefault="008B7659">
      <w:pPr>
        <w:numPr>
          <w:ilvl w:val="1"/>
          <w:numId w:val="6"/>
        </w:numPr>
        <w:ind w:right="0" w:hanging="427"/>
      </w:pPr>
      <w:r>
        <w:t xml:space="preserve">za zwłokę Wykonawcy w wykonaniu każdorazowej dostawy w wysokości 0,2% wynagrodzenia należnego za daną dostawę za każdy dzień zwłoki.  </w:t>
      </w:r>
    </w:p>
    <w:p w14:paraId="08E1FC89" w14:textId="77777777" w:rsidR="00AA25D3" w:rsidRDefault="008B7659">
      <w:pPr>
        <w:numPr>
          <w:ilvl w:val="0"/>
          <w:numId w:val="6"/>
        </w:numPr>
        <w:ind w:right="0" w:hanging="427"/>
      </w:pPr>
      <w:r>
        <w:t xml:space="preserve">Jeżeli wartość wyrządzonej szkody przekracza wartość naliczonych kar umownych, Stronom przysługuje prawo dochodzenia odszkodowania uzupełniającego na zasadach ogólnych. </w:t>
      </w:r>
    </w:p>
    <w:p w14:paraId="60A1C6CB" w14:textId="77777777" w:rsidR="00AA25D3" w:rsidRDefault="008B765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9544E56" w14:textId="77777777" w:rsidR="00AA25D3" w:rsidRDefault="008B7659">
      <w:pPr>
        <w:pStyle w:val="Nagwek1"/>
        <w:ind w:right="12"/>
      </w:pPr>
      <w:r>
        <w:t xml:space="preserve">§ 8 </w:t>
      </w:r>
    </w:p>
    <w:p w14:paraId="724E04FE" w14:textId="77777777" w:rsidR="00AA25D3" w:rsidRDefault="008B7659">
      <w:pPr>
        <w:numPr>
          <w:ilvl w:val="0"/>
          <w:numId w:val="7"/>
        </w:numPr>
        <w:ind w:right="0" w:hanging="566"/>
      </w:pPr>
      <w:r>
        <w:t xml:space="preserve">Zamawiającemu przez czas obowiązywania umowy przysługuje prawo do odstąpienia od umowy, gdy: </w:t>
      </w:r>
    </w:p>
    <w:p w14:paraId="3622769D" w14:textId="77777777" w:rsidR="00AA25D3" w:rsidRDefault="008B7659">
      <w:pPr>
        <w:numPr>
          <w:ilvl w:val="1"/>
          <w:numId w:val="7"/>
        </w:numPr>
        <w:ind w:right="0" w:hanging="425"/>
      </w:pPr>
      <w:r>
        <w:t xml:space="preserve">wystąpi istotna zmiana okoliczności powodująca, że wykonanie umowy nie leży w interesie publicznym, czego nie można było przewidzieć w chwili zawarcia umowy - odstąpienie od umowy w tym wypadku może nastąpić w terminie miesiąca od powzięcia wiadomości o powyższych okolicznościach,  </w:t>
      </w:r>
    </w:p>
    <w:p w14:paraId="632D4611" w14:textId="77777777" w:rsidR="00AA25D3" w:rsidRDefault="008B7659">
      <w:pPr>
        <w:numPr>
          <w:ilvl w:val="1"/>
          <w:numId w:val="7"/>
        </w:numPr>
        <w:ind w:right="0" w:hanging="425"/>
      </w:pPr>
      <w:r>
        <w:t xml:space="preserve">w wyniku wszczętego postępowania egzekucyjnego nastąpi zajęcie majątku Wykonawcy lub jego znacznej części,  </w:t>
      </w:r>
    </w:p>
    <w:p w14:paraId="5AE5DCA1" w14:textId="77777777" w:rsidR="00AA25D3" w:rsidRDefault="008B7659">
      <w:pPr>
        <w:numPr>
          <w:ilvl w:val="0"/>
          <w:numId w:val="7"/>
        </w:numPr>
        <w:ind w:right="0" w:hanging="566"/>
      </w:pPr>
      <w:r>
        <w:t xml:space="preserve">wykonawcy przysługuje prawo odstąpienia od umowy, jeżeli Zamawiający zawiadomi Wykonawcę, iż wobec zaistnienia uprzednio nieprzewidzianych okoliczności nie będzie mógł spełnić swoich zobowiązań umownych wobec Wykonawcy,  </w:t>
      </w:r>
    </w:p>
    <w:p w14:paraId="3F4E0041" w14:textId="77777777" w:rsidR="00AA25D3" w:rsidRDefault="008B7659">
      <w:pPr>
        <w:numPr>
          <w:ilvl w:val="0"/>
          <w:numId w:val="7"/>
        </w:numPr>
        <w:ind w:right="0" w:hanging="566"/>
      </w:pPr>
      <w:r>
        <w:lastRenderedPageBreak/>
        <w:t xml:space="preserve">Oświadczenie o odstąpieniu od umowy należy złożyć drugiej stronie w formie pisemnej pod rygorem nieważności - oświadczenie o odstąpieniu od umowy musi zawierać uzasadnienie. </w:t>
      </w:r>
    </w:p>
    <w:p w14:paraId="2E6C8971" w14:textId="77777777" w:rsidR="00AA25D3" w:rsidRDefault="008B765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E18700" w14:textId="77777777" w:rsidR="00AA25D3" w:rsidRPr="00953A55" w:rsidRDefault="008B7659">
      <w:pPr>
        <w:spacing w:after="0" w:line="259" w:lineRule="auto"/>
        <w:ind w:left="0" w:right="0" w:firstLine="0"/>
        <w:jc w:val="left"/>
      </w:pPr>
      <w:r w:rsidRPr="00953A55">
        <w:t xml:space="preserve"> </w:t>
      </w:r>
    </w:p>
    <w:p w14:paraId="2B04C166" w14:textId="77777777" w:rsidR="00AA25D3" w:rsidRPr="00953A55" w:rsidRDefault="008B7659">
      <w:pPr>
        <w:pStyle w:val="Nagwek1"/>
        <w:ind w:right="12"/>
      </w:pPr>
      <w:r w:rsidRPr="00953A55">
        <w:t xml:space="preserve">§ 8 </w:t>
      </w:r>
    </w:p>
    <w:p w14:paraId="15C3A5A7" w14:textId="77777777" w:rsidR="00C6039C" w:rsidRPr="00953A55" w:rsidRDefault="00C6039C" w:rsidP="00C6039C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ind w:left="357" w:hanging="357"/>
      </w:pPr>
      <w:r w:rsidRPr="00953A55">
        <w:t>Zamawiający przewiduje zmianę postanowień zawartej umowy w stosunku do treści oferty, na podstawę której dokonano wyboru Wykonawcy. Umowa może zostać zmieniona, w następujących przypadkach:</w:t>
      </w:r>
    </w:p>
    <w:p w14:paraId="0DB6A873" w14:textId="77777777" w:rsidR="00C6039C" w:rsidRPr="00953A55" w:rsidRDefault="00C6039C" w:rsidP="00C6039C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rPr>
          <w:lang w:val="x-none"/>
        </w:rPr>
      </w:pPr>
      <w:r w:rsidRPr="00953A55">
        <w:t>z przyczyn niezależnych od stron, umowa nie może zostać wykonana w terminie umownym albo jej wykonanie w tym terminie wiąże się z nadzwyczajnymi trudnościami,</w:t>
      </w:r>
    </w:p>
    <w:p w14:paraId="336900C5" w14:textId="77777777" w:rsidR="00C6039C" w:rsidRPr="00953A55" w:rsidRDefault="00C6039C" w:rsidP="00C6039C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rPr>
          <w:lang w:val="x-none"/>
        </w:rPr>
      </w:pPr>
      <w:r w:rsidRPr="00953A55">
        <w:t>zmiana umowy, z zastrzeżeniem ust 2, nie ma charakteru istotnego, w szczególności:</w:t>
      </w:r>
    </w:p>
    <w:p w14:paraId="5E4F59DC" w14:textId="77777777" w:rsidR="00C6039C" w:rsidRPr="00953A55" w:rsidRDefault="00C6039C" w:rsidP="00C6039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993"/>
        <w:rPr>
          <w:lang w:val="x-none"/>
        </w:rPr>
      </w:pPr>
      <w:r w:rsidRPr="00953A55">
        <w:rPr>
          <w:bCs/>
        </w:rPr>
        <w:t xml:space="preserve">nie </w:t>
      </w:r>
      <w:r w:rsidRPr="00953A55">
        <w:rPr>
          <w:bCs/>
          <w:lang w:val="x-none"/>
        </w:rPr>
        <w:t>zmienia ogóln</w:t>
      </w:r>
      <w:r w:rsidRPr="00953A55">
        <w:rPr>
          <w:bCs/>
        </w:rPr>
        <w:t>ego</w:t>
      </w:r>
      <w:r w:rsidRPr="00953A55">
        <w:rPr>
          <w:bCs/>
          <w:lang w:val="x-none"/>
        </w:rPr>
        <w:t xml:space="preserve"> charakter</w:t>
      </w:r>
      <w:r w:rsidRPr="00953A55">
        <w:rPr>
          <w:bCs/>
        </w:rPr>
        <w:t>u</w:t>
      </w:r>
      <w:r w:rsidRPr="00953A55">
        <w:rPr>
          <w:bCs/>
          <w:lang w:val="x-none"/>
        </w:rPr>
        <w:t xml:space="preserve"> umowy w stosunku do charakteru umowy w pierwotnym brzmieniu</w:t>
      </w:r>
    </w:p>
    <w:p w14:paraId="25373406" w14:textId="77777777" w:rsidR="00C6039C" w:rsidRPr="00953A55" w:rsidRDefault="00C6039C" w:rsidP="00C6039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993"/>
        <w:rPr>
          <w:lang w:val="x-none"/>
        </w:rPr>
      </w:pPr>
      <w:r w:rsidRPr="00953A55">
        <w:rPr>
          <w:bCs/>
        </w:rPr>
        <w:t>nie</w:t>
      </w:r>
      <w:r w:rsidRPr="00953A55">
        <w:rPr>
          <w:bCs/>
          <w:lang w:val="x-none"/>
        </w:rPr>
        <w:t xml:space="preserve"> wprowadza warunk</w:t>
      </w:r>
      <w:r w:rsidRPr="00953A55">
        <w:rPr>
          <w:bCs/>
        </w:rPr>
        <w:t>ów</w:t>
      </w:r>
      <w:r w:rsidRPr="00953A55">
        <w:rPr>
          <w:bCs/>
          <w:lang w:val="x-none"/>
        </w:rPr>
        <w:t>, które, gdyby były postawione w postępowaniu o udzielenie zamówienia, to w tym postępowaniu wzięliby lub mogliby wziąć udział inni wykonawcy lub przyjęto by oferty innej treści</w:t>
      </w:r>
      <w:r w:rsidRPr="00953A55">
        <w:rPr>
          <w:bCs/>
        </w:rPr>
        <w:t>,</w:t>
      </w:r>
    </w:p>
    <w:p w14:paraId="51D3A19F" w14:textId="595496FF" w:rsidR="00C6039C" w:rsidRPr="00953A55" w:rsidRDefault="00C6039C" w:rsidP="00C6039C">
      <w:pPr>
        <w:overflowPunct w:val="0"/>
        <w:autoSpaceDE w:val="0"/>
        <w:autoSpaceDN w:val="0"/>
        <w:adjustRightInd w:val="0"/>
        <w:rPr>
          <w:lang w:val="x-none"/>
        </w:rPr>
      </w:pPr>
      <w:r w:rsidRPr="00953A55">
        <w:t xml:space="preserve">      3) Umowa może zostać zmieniona także w  przypadku gdy :</w:t>
      </w:r>
    </w:p>
    <w:p w14:paraId="3EEC29A1" w14:textId="77777777" w:rsidR="00C6039C" w:rsidRPr="00953A55" w:rsidRDefault="00C6039C" w:rsidP="00C6039C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993"/>
      </w:pPr>
      <w:r w:rsidRPr="00953A55">
        <w:t xml:space="preserve">zmiana dotyczy postanowień zawartej umowy w stosunku do treści oferty, na podstawie, której dokonano wyboru Wykonawcy, polegającej na przedłużeniu terminu zakończenia umowy, co najmniej o okres odpowiadający wstrzymaniu lub opóźnieniu w przypadku: </w:t>
      </w:r>
    </w:p>
    <w:p w14:paraId="0505C94D" w14:textId="77777777" w:rsidR="00C6039C" w:rsidRPr="00953A55" w:rsidRDefault="00C6039C" w:rsidP="00C6039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993"/>
      </w:pPr>
      <w:r w:rsidRPr="00953A55">
        <w:t xml:space="preserve">wystąpienia konieczności udzielenia Wykonawcy zamówień dodatkowych, nieobjętych zamówieniem podstawowym, które wstrzymują lub opóźniają realizację przedmiotu umowy. </w:t>
      </w:r>
    </w:p>
    <w:p w14:paraId="6CA62828" w14:textId="52237872" w:rsidR="00AA25D3" w:rsidRPr="00953A55" w:rsidRDefault="00C6039C" w:rsidP="00953A55">
      <w:pPr>
        <w:spacing w:after="233" w:line="259" w:lineRule="auto"/>
        <w:ind w:left="412" w:right="0" w:hanging="412"/>
        <w:jc w:val="left"/>
      </w:pPr>
      <w:r w:rsidRPr="00953A55">
        <w:t xml:space="preserve">2. </w:t>
      </w:r>
      <w:r w:rsidR="008B7659" w:rsidRPr="00953A55">
        <w:t xml:space="preserve">Wszelkie zmiany w umowie pod rygorem nieważności muszą być dokonane w formie pisemnej. </w:t>
      </w:r>
    </w:p>
    <w:p w14:paraId="3D5F6FF5" w14:textId="77777777" w:rsidR="00AA25D3" w:rsidRDefault="008B7659">
      <w:pPr>
        <w:pStyle w:val="Nagwek1"/>
        <w:spacing w:after="0"/>
        <w:ind w:left="0" w:right="7" w:firstLine="0"/>
      </w:pPr>
      <w:r>
        <w:rPr>
          <w:sz w:val="24"/>
        </w:rPr>
        <w:t>§ 9</w:t>
      </w:r>
      <w:r>
        <w:rPr>
          <w:b w:val="0"/>
          <w:sz w:val="24"/>
        </w:rPr>
        <w:t xml:space="preserve"> </w:t>
      </w:r>
    </w:p>
    <w:p w14:paraId="1156D35D" w14:textId="77777777" w:rsidR="00AA25D3" w:rsidRDefault="008B7659">
      <w:pPr>
        <w:ind w:left="-3" w:right="0"/>
      </w:pPr>
      <w:r>
        <w:t xml:space="preserve">Strony wyznaczają do kontaktu w sprawie realizacji niniejszej umowy: </w:t>
      </w:r>
    </w:p>
    <w:p w14:paraId="4AF74398" w14:textId="77777777" w:rsidR="00AA25D3" w:rsidRDefault="008B7659">
      <w:pPr>
        <w:numPr>
          <w:ilvl w:val="0"/>
          <w:numId w:val="11"/>
        </w:numPr>
        <w:ind w:right="0" w:hanging="360"/>
      </w:pPr>
      <w:r>
        <w:t xml:space="preserve">ze strony Zamawiającego: </w:t>
      </w:r>
    </w:p>
    <w:p w14:paraId="0AE8E986" w14:textId="77777777" w:rsidR="00AA25D3" w:rsidRDefault="008B7659">
      <w:pPr>
        <w:ind w:left="711" w:right="0"/>
      </w:pPr>
      <w:r>
        <w:t xml:space="preserve">Tomasz </w:t>
      </w:r>
      <w:proofErr w:type="spellStart"/>
      <w:r>
        <w:t>Gritzman</w:t>
      </w:r>
      <w:proofErr w:type="spellEnd"/>
      <w:r>
        <w:t xml:space="preserve"> – tel. 666-078-565 </w:t>
      </w:r>
    </w:p>
    <w:p w14:paraId="24538236" w14:textId="77777777" w:rsidR="00AA25D3" w:rsidRDefault="008B7659">
      <w:pPr>
        <w:numPr>
          <w:ilvl w:val="0"/>
          <w:numId w:val="11"/>
        </w:numPr>
        <w:ind w:right="0" w:hanging="360"/>
      </w:pPr>
      <w:r>
        <w:t xml:space="preserve">ze strony Wykonawcy: </w:t>
      </w:r>
    </w:p>
    <w:p w14:paraId="32B724DD" w14:textId="77777777" w:rsidR="00AA25D3" w:rsidRDefault="008B7659">
      <w:pPr>
        <w:ind w:left="730" w:right="0"/>
      </w:pPr>
      <w:r>
        <w:t xml:space="preserve">………………………………………… </w:t>
      </w:r>
    </w:p>
    <w:p w14:paraId="370E048F" w14:textId="77777777" w:rsidR="00AA25D3" w:rsidRDefault="008B765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D1A65C" w14:textId="77777777" w:rsidR="00AA25D3" w:rsidRDefault="008B7659">
      <w:pPr>
        <w:pStyle w:val="Nagwek2"/>
        <w:ind w:right="7"/>
      </w:pPr>
      <w:r>
        <w:t xml:space="preserve">§ 10 </w:t>
      </w:r>
    </w:p>
    <w:p w14:paraId="18E7EB0B" w14:textId="77777777" w:rsidR="00AA25D3" w:rsidRDefault="008B7659">
      <w:pPr>
        <w:numPr>
          <w:ilvl w:val="0"/>
          <w:numId w:val="12"/>
        </w:numPr>
        <w:ind w:right="0" w:hanging="360"/>
      </w:pPr>
      <w:r>
        <w:t xml:space="preserve">W sprawach nieuregulowanych w niniejszej umowie, zastosowanie mają przepisy Kodeksu cywilnego. </w:t>
      </w:r>
    </w:p>
    <w:p w14:paraId="1430D3C0" w14:textId="77777777" w:rsidR="00AA25D3" w:rsidRDefault="008B7659">
      <w:pPr>
        <w:numPr>
          <w:ilvl w:val="0"/>
          <w:numId w:val="12"/>
        </w:numPr>
        <w:ind w:right="0" w:hanging="360"/>
      </w:pPr>
      <w:r>
        <w:t xml:space="preserve">Spory powstałe na tle realizacji niniejszej umowy będą rozstrzygane przez sąd powszechny właściwy dla siedziby Zamawiającego.  </w:t>
      </w:r>
    </w:p>
    <w:p w14:paraId="30381C8E" w14:textId="77777777" w:rsidR="00AA25D3" w:rsidRDefault="008B7659">
      <w:pPr>
        <w:numPr>
          <w:ilvl w:val="0"/>
          <w:numId w:val="12"/>
        </w:numPr>
        <w:ind w:right="0" w:hanging="360"/>
      </w:pPr>
      <w: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Zamawiający oświadcza że posiada status dużego przedsiębiorcy. </w:t>
      </w:r>
    </w:p>
    <w:p w14:paraId="73AC4914" w14:textId="77777777" w:rsidR="00AA25D3" w:rsidRDefault="008B7659">
      <w:pPr>
        <w:numPr>
          <w:ilvl w:val="0"/>
          <w:numId w:val="12"/>
        </w:numPr>
        <w:ind w:right="0" w:hanging="360"/>
      </w:pPr>
      <w:r>
        <w:t xml:space="preserve">Umowę sporządzono w 2 jednobrzmiących egzemplarzach po 1 egzemplarzu dla każdej ze Stron. </w:t>
      </w:r>
    </w:p>
    <w:p w14:paraId="337C67C6" w14:textId="77777777" w:rsidR="00AA25D3" w:rsidRDefault="008B7659">
      <w:pPr>
        <w:numPr>
          <w:ilvl w:val="0"/>
          <w:numId w:val="12"/>
        </w:numPr>
        <w:ind w:right="0" w:hanging="360"/>
      </w:pPr>
      <w:r>
        <w:t xml:space="preserve">Integralną częścią umowy są: </w:t>
      </w:r>
    </w:p>
    <w:p w14:paraId="46A5D2CC" w14:textId="77777777" w:rsidR="00AA25D3" w:rsidRDefault="008B7659">
      <w:pPr>
        <w:numPr>
          <w:ilvl w:val="1"/>
          <w:numId w:val="12"/>
        </w:numPr>
        <w:ind w:right="0" w:hanging="358"/>
      </w:pPr>
      <w:r>
        <w:t xml:space="preserve">OPZ; </w:t>
      </w:r>
    </w:p>
    <w:p w14:paraId="6294BAF8" w14:textId="77777777" w:rsidR="00AA25D3" w:rsidRDefault="008B7659">
      <w:pPr>
        <w:numPr>
          <w:ilvl w:val="1"/>
          <w:numId w:val="12"/>
        </w:numPr>
        <w:ind w:right="0" w:hanging="358"/>
      </w:pPr>
      <w:r>
        <w:t xml:space="preserve">Oferta Wykonawcy </w:t>
      </w:r>
    </w:p>
    <w:p w14:paraId="1D28C391" w14:textId="1E5EA142" w:rsidR="00524618" w:rsidRPr="009D54CB" w:rsidRDefault="008B7659" w:rsidP="009D54C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F4D9EE9" w14:textId="77777777" w:rsidR="00524618" w:rsidRDefault="00524618">
      <w:pPr>
        <w:tabs>
          <w:tab w:val="center" w:pos="1476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78"/>
        </w:tabs>
        <w:spacing w:after="5"/>
        <w:ind w:left="0" w:right="0" w:firstLine="0"/>
        <w:jc w:val="left"/>
        <w:rPr>
          <w:rFonts w:ascii="Calibri" w:eastAsia="Calibri" w:hAnsi="Calibri" w:cs="Calibri"/>
        </w:rPr>
      </w:pPr>
    </w:p>
    <w:p w14:paraId="62A68657" w14:textId="2FD5FBE1" w:rsidR="00AA25D3" w:rsidRDefault="00524618">
      <w:pPr>
        <w:tabs>
          <w:tab w:val="center" w:pos="1476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78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8B7659">
        <w:rPr>
          <w:b/>
        </w:rPr>
        <w:t xml:space="preserve">WYKONAWCA : </w:t>
      </w:r>
      <w:r w:rsidR="008B7659">
        <w:rPr>
          <w:b/>
        </w:rPr>
        <w:tab/>
        <w:t xml:space="preserve"> </w:t>
      </w:r>
      <w:r w:rsidR="008B7659">
        <w:rPr>
          <w:b/>
        </w:rPr>
        <w:tab/>
        <w:t xml:space="preserve"> </w:t>
      </w:r>
      <w:r w:rsidR="008B7659">
        <w:rPr>
          <w:b/>
        </w:rPr>
        <w:tab/>
        <w:t xml:space="preserve"> </w:t>
      </w:r>
      <w:r w:rsidR="008B7659">
        <w:rPr>
          <w:b/>
        </w:rPr>
        <w:tab/>
        <w:t xml:space="preserve"> </w:t>
      </w:r>
      <w:r w:rsidR="008B7659">
        <w:rPr>
          <w:b/>
        </w:rPr>
        <w:tab/>
        <w:t xml:space="preserve"> </w:t>
      </w:r>
      <w:r w:rsidR="008B7659">
        <w:rPr>
          <w:b/>
        </w:rPr>
        <w:tab/>
        <w:t xml:space="preserve">ZAMAWIAJĄCY: </w:t>
      </w:r>
    </w:p>
    <w:sectPr w:rsidR="00AA25D3">
      <w:footerReference w:type="even" r:id="rId8"/>
      <w:footerReference w:type="default" r:id="rId9"/>
      <w:footerReference w:type="first" r:id="rId10"/>
      <w:pgSz w:w="11900" w:h="16840"/>
      <w:pgMar w:top="1047" w:right="1403" w:bottom="1399" w:left="1416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5930" w14:textId="77777777" w:rsidR="00906D17" w:rsidRDefault="008B7659">
      <w:pPr>
        <w:spacing w:after="0" w:line="240" w:lineRule="auto"/>
      </w:pPr>
      <w:r>
        <w:separator/>
      </w:r>
    </w:p>
  </w:endnote>
  <w:endnote w:type="continuationSeparator" w:id="0">
    <w:p w14:paraId="61FB0F2F" w14:textId="77777777" w:rsidR="00906D17" w:rsidRDefault="008B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FD29" w14:textId="77777777" w:rsidR="00AA25D3" w:rsidRDefault="008B7659">
    <w:pPr>
      <w:spacing w:after="56" w:line="259" w:lineRule="auto"/>
      <w:ind w:left="0" w:right="8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sz w:val="16"/>
      </w:rPr>
      <w:t xml:space="preserve"> </w:t>
    </w:r>
  </w:p>
  <w:p w14:paraId="48C2FD50" w14:textId="77777777" w:rsidR="00AA25D3" w:rsidRDefault="008B765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6BFE" w14:textId="77777777" w:rsidR="00AA25D3" w:rsidRDefault="008B7659">
    <w:pPr>
      <w:spacing w:after="56" w:line="259" w:lineRule="auto"/>
      <w:ind w:left="0" w:right="8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sz w:val="16"/>
      </w:rPr>
      <w:t xml:space="preserve"> </w:t>
    </w:r>
  </w:p>
  <w:p w14:paraId="0CD4DCBF" w14:textId="77777777" w:rsidR="00AA25D3" w:rsidRDefault="008B765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1CDD" w14:textId="77777777" w:rsidR="00AA25D3" w:rsidRDefault="008B7659">
    <w:pPr>
      <w:spacing w:after="56" w:line="259" w:lineRule="auto"/>
      <w:ind w:left="0" w:right="8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sz w:val="16"/>
      </w:rPr>
      <w:t xml:space="preserve"> </w:t>
    </w:r>
  </w:p>
  <w:p w14:paraId="40BB502F" w14:textId="77777777" w:rsidR="00AA25D3" w:rsidRDefault="008B765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9EEF" w14:textId="77777777" w:rsidR="00906D17" w:rsidRDefault="008B7659">
      <w:pPr>
        <w:spacing w:after="0" w:line="240" w:lineRule="auto"/>
      </w:pPr>
      <w:r>
        <w:separator/>
      </w:r>
    </w:p>
  </w:footnote>
  <w:footnote w:type="continuationSeparator" w:id="0">
    <w:p w14:paraId="27945DB4" w14:textId="77777777" w:rsidR="00906D17" w:rsidRDefault="008B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20D9E"/>
    <w:multiLevelType w:val="multilevel"/>
    <w:tmpl w:val="4E520CD6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24318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6E9776C"/>
    <w:multiLevelType w:val="hybridMultilevel"/>
    <w:tmpl w:val="981CCE5A"/>
    <w:lvl w:ilvl="0" w:tplc="D32863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64D30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8F3F0">
      <w:start w:val="1"/>
      <w:numFmt w:val="decimal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2D4EA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E8F9C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4084E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2D0B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21E4E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865DE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E24EB9"/>
    <w:multiLevelType w:val="hybridMultilevel"/>
    <w:tmpl w:val="CDFE0CF0"/>
    <w:lvl w:ilvl="0" w:tplc="92402C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EF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0A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A7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EE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05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C0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2A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063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D1A03"/>
    <w:multiLevelType w:val="hybridMultilevel"/>
    <w:tmpl w:val="4F68C3B6"/>
    <w:lvl w:ilvl="0" w:tplc="B7A024DA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E084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2F4F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0EB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029C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CE4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69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87F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2669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A5B51"/>
    <w:multiLevelType w:val="hybridMultilevel"/>
    <w:tmpl w:val="F4FE625A"/>
    <w:lvl w:ilvl="0" w:tplc="6EC6FD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A5210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E20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6BB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4E5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90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8F2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8C5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2C3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56263"/>
    <w:multiLevelType w:val="hybridMultilevel"/>
    <w:tmpl w:val="84A4F6E8"/>
    <w:lvl w:ilvl="0" w:tplc="ECBA30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686A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67876">
      <w:start w:val="1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DF0A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2CEB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290D8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E0600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83722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E2136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9EE216D"/>
    <w:multiLevelType w:val="hybridMultilevel"/>
    <w:tmpl w:val="2ED02664"/>
    <w:lvl w:ilvl="0" w:tplc="281047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CF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49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C5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C7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A5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89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E0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A9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0001D2"/>
    <w:multiLevelType w:val="multilevel"/>
    <w:tmpl w:val="E334F42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B6218"/>
    <w:multiLevelType w:val="hybridMultilevel"/>
    <w:tmpl w:val="FCA6F3E0"/>
    <w:lvl w:ilvl="0" w:tplc="8DB2514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2DBE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A7BC0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2E390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49B6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87DB2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4BB32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0287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4752E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6C3387"/>
    <w:multiLevelType w:val="multilevel"/>
    <w:tmpl w:val="F7AE791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D2196F"/>
    <w:multiLevelType w:val="hybridMultilevel"/>
    <w:tmpl w:val="ED100A4A"/>
    <w:lvl w:ilvl="0" w:tplc="0C1CE3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EF3A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2E9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C390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2F1F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A14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D65BE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CE5D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C1D6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250E7"/>
    <w:multiLevelType w:val="multilevel"/>
    <w:tmpl w:val="EF12308C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066473">
    <w:abstractNumId w:val="15"/>
  </w:num>
  <w:num w:numId="2" w16cid:durableId="854073011">
    <w:abstractNumId w:val="12"/>
  </w:num>
  <w:num w:numId="3" w16cid:durableId="198126639">
    <w:abstractNumId w:val="7"/>
  </w:num>
  <w:num w:numId="4" w16cid:durableId="1041054359">
    <w:abstractNumId w:val="6"/>
  </w:num>
  <w:num w:numId="5" w16cid:durableId="1142579251">
    <w:abstractNumId w:val="8"/>
  </w:num>
  <w:num w:numId="6" w16cid:durableId="737485041">
    <w:abstractNumId w:val="2"/>
  </w:num>
  <w:num w:numId="7" w16cid:durableId="1720326032">
    <w:abstractNumId w:val="16"/>
  </w:num>
  <w:num w:numId="8" w16cid:durableId="1116827099">
    <w:abstractNumId w:val="13"/>
  </w:num>
  <w:num w:numId="9" w16cid:durableId="979923036">
    <w:abstractNumId w:val="5"/>
  </w:num>
  <w:num w:numId="10" w16cid:durableId="2062315547">
    <w:abstractNumId w:val="9"/>
  </w:num>
  <w:num w:numId="11" w16cid:durableId="148639535">
    <w:abstractNumId w:val="11"/>
  </w:num>
  <w:num w:numId="12" w16cid:durableId="1441103536">
    <w:abstractNumId w:val="14"/>
  </w:num>
  <w:num w:numId="13" w16cid:durableId="2018581131">
    <w:abstractNumId w:val="4"/>
  </w:num>
  <w:num w:numId="14" w16cid:durableId="3702773">
    <w:abstractNumId w:val="1"/>
  </w:num>
  <w:num w:numId="15" w16cid:durableId="989022512">
    <w:abstractNumId w:val="10"/>
  </w:num>
  <w:num w:numId="16" w16cid:durableId="1812333271">
    <w:abstractNumId w:val="3"/>
  </w:num>
  <w:num w:numId="17" w16cid:durableId="49094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D3"/>
    <w:rsid w:val="000363FB"/>
    <w:rsid w:val="000C7D62"/>
    <w:rsid w:val="002833F1"/>
    <w:rsid w:val="002B4C5C"/>
    <w:rsid w:val="004B2B76"/>
    <w:rsid w:val="00524618"/>
    <w:rsid w:val="007231BD"/>
    <w:rsid w:val="008B7659"/>
    <w:rsid w:val="00906D17"/>
    <w:rsid w:val="00953A55"/>
    <w:rsid w:val="009C16C9"/>
    <w:rsid w:val="009D54CB"/>
    <w:rsid w:val="00AA25D3"/>
    <w:rsid w:val="00C6039C"/>
    <w:rsid w:val="00D51AF2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69BD"/>
  <w15:docId w15:val="{209574B8-B7E0-4ECE-A935-09FDB31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0C7D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wik.szczecin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6_załącznik nr_4_wzór umowy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6_załącznik nr_4_wzór umowy</dc:title>
  <dc:subject/>
  <dc:creator>swasylczyszyn</dc:creator>
  <cp:keywords/>
  <cp:lastModifiedBy>Sylwia Wasylczyszyn</cp:lastModifiedBy>
  <cp:revision>14</cp:revision>
  <cp:lastPrinted>2024-11-26T07:53:00Z</cp:lastPrinted>
  <dcterms:created xsi:type="dcterms:W3CDTF">2022-11-24T07:35:00Z</dcterms:created>
  <dcterms:modified xsi:type="dcterms:W3CDTF">2024-11-26T07:53:00Z</dcterms:modified>
</cp:coreProperties>
</file>