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06FD" w14:textId="003344C1" w:rsidR="0090544D" w:rsidRPr="00506EA9" w:rsidRDefault="0090544D" w:rsidP="0090544D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Cs/>
          <w:sz w:val="18"/>
          <w:szCs w:val="18"/>
        </w:rPr>
      </w:pPr>
      <w:r w:rsidRPr="00506EA9">
        <w:rPr>
          <w:rFonts w:ascii="Tahoma" w:hAnsi="Tahoma" w:cs="Tahoma"/>
          <w:bCs/>
          <w:sz w:val="18"/>
          <w:szCs w:val="18"/>
        </w:rPr>
        <w:t xml:space="preserve">Załącznik Nr </w:t>
      </w:r>
      <w:r w:rsidR="007A2004" w:rsidRPr="00506EA9">
        <w:rPr>
          <w:rFonts w:ascii="Tahoma" w:hAnsi="Tahoma" w:cs="Tahoma"/>
          <w:bCs/>
          <w:sz w:val="18"/>
          <w:szCs w:val="18"/>
        </w:rPr>
        <w:t>6</w:t>
      </w:r>
      <w:r w:rsidRPr="00506EA9">
        <w:rPr>
          <w:rFonts w:ascii="Tahoma" w:hAnsi="Tahoma" w:cs="Tahoma"/>
          <w:bCs/>
          <w:sz w:val="18"/>
          <w:szCs w:val="18"/>
        </w:rPr>
        <w:t xml:space="preserve">  do SWZ</w:t>
      </w:r>
    </w:p>
    <w:p w14:paraId="78340F6B" w14:textId="77777777" w:rsidR="0090544D" w:rsidRPr="007A2004" w:rsidRDefault="0090544D" w:rsidP="0090544D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14:paraId="0040714A" w14:textId="77777777" w:rsidR="0090544D" w:rsidRPr="007A2004" w:rsidRDefault="0090544D" w:rsidP="0090544D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14:paraId="4346C946" w14:textId="77777777" w:rsidR="0067447C" w:rsidRPr="001E48C9" w:rsidRDefault="0067447C" w:rsidP="0067447C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14:paraId="0DA44E69" w14:textId="77777777" w:rsidR="0067447C" w:rsidRPr="001E48C9" w:rsidRDefault="0067447C" w:rsidP="0067447C">
      <w:pPr>
        <w:widowControl w:val="0"/>
        <w:adjustRightInd w:val="0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Oświadczenie</w:t>
      </w:r>
    </w:p>
    <w:p w14:paraId="7360DB0C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1E48C9">
        <w:rPr>
          <w:rFonts w:ascii="Tahoma" w:eastAsia="Calibri" w:hAnsi="Tahoma" w:cs="Tahoma"/>
          <w:b/>
          <w:sz w:val="18"/>
          <w:szCs w:val="18"/>
        </w:rPr>
        <w:t>o przynależności lub braku przynależności do tej samej grupy kapitałowej</w:t>
      </w:r>
    </w:p>
    <w:p w14:paraId="65C05172" w14:textId="77777777" w:rsidR="0067447C" w:rsidRDefault="0067447C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</w:t>
      </w:r>
      <w:r w:rsidRPr="00CE09A0">
        <w:rPr>
          <w:rFonts w:ascii="Tahoma" w:eastAsia="Calibri" w:hAnsi="Tahoma" w:cs="Tahoma"/>
          <w:sz w:val="16"/>
          <w:szCs w:val="16"/>
        </w:rPr>
        <w:t>NALEŻY ZŁOŻYĆ W CIĄGU 3 DNI OD ZAMIESZCZENIA NA STRONIE INTERNETOWEJ INFORMACJI Z OTWARCIA OFERT</w:t>
      </w:r>
      <w:r>
        <w:rPr>
          <w:rFonts w:ascii="Tahoma" w:eastAsia="Calibri" w:hAnsi="Tahoma" w:cs="Tahoma"/>
          <w:sz w:val="16"/>
          <w:szCs w:val="16"/>
        </w:rPr>
        <w:t>)</w:t>
      </w:r>
    </w:p>
    <w:p w14:paraId="1E016672" w14:textId="77777777" w:rsidR="004422D3" w:rsidRPr="00CE09A0" w:rsidRDefault="004422D3" w:rsidP="0067447C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eastAsia="Calibri" w:hAnsi="Tahoma" w:cs="Tahoma"/>
          <w:sz w:val="16"/>
          <w:szCs w:val="16"/>
        </w:rPr>
      </w:pPr>
    </w:p>
    <w:p w14:paraId="36C3E9B3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textAlignment w:val="baseline"/>
        <w:rPr>
          <w:rFonts w:ascii="Tahoma" w:eastAsia="Calibri" w:hAnsi="Tahoma" w:cs="Tahoma"/>
          <w:sz w:val="18"/>
          <w:szCs w:val="18"/>
        </w:rPr>
      </w:pPr>
    </w:p>
    <w:p w14:paraId="14E93A0B" w14:textId="77777777" w:rsidR="0067447C" w:rsidRPr="001E48C9" w:rsidRDefault="0067447C" w:rsidP="0067447C">
      <w:pPr>
        <w:widowControl w:val="0"/>
        <w:adjustRightInd w:val="0"/>
        <w:contextualSpacing/>
        <w:textAlignment w:val="baseline"/>
        <w:rPr>
          <w:rFonts w:ascii="Tahoma" w:eastAsia="Calibri" w:hAnsi="Tahoma" w:cs="Tahoma"/>
          <w:sz w:val="18"/>
          <w:szCs w:val="18"/>
          <w:u w:val="single"/>
        </w:rPr>
      </w:pPr>
      <w:r w:rsidRPr="001E48C9">
        <w:rPr>
          <w:rFonts w:ascii="Tahoma" w:eastAsia="Calibri" w:hAnsi="Tahoma" w:cs="Tahoma"/>
          <w:sz w:val="18"/>
          <w:szCs w:val="18"/>
        </w:rPr>
        <w:t>Ja niżej podpisany</w:t>
      </w:r>
      <w:r>
        <w:rPr>
          <w:rFonts w:ascii="Tahoma" w:eastAsia="Calibri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14:paraId="52646C72" w14:textId="77777777" w:rsidR="0067447C" w:rsidRPr="001E48C9" w:rsidRDefault="0067447C" w:rsidP="0067447C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14:paraId="71A130F2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4FDFA475" w14:textId="77777777" w:rsidR="004422D3" w:rsidRDefault="004422D3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1B4EFC0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sz w:val="18"/>
          <w:szCs w:val="18"/>
        </w:rPr>
        <w:t>będąc uprawnionym do reprezentowania Wykonawcy:</w:t>
      </w:r>
    </w:p>
    <w:p w14:paraId="255E6B06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323C8997" w14:textId="77777777" w:rsidR="0067447C" w:rsidRPr="001E48C9" w:rsidRDefault="0067447C" w:rsidP="0067447C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bookmarkStart w:id="0" w:name="_Hlk508948536"/>
      <w:r>
        <w:rPr>
          <w:rFonts w:ascii="Tahoma" w:eastAsia="Calibri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773979" w14:textId="77777777" w:rsidR="0067447C" w:rsidRPr="001E48C9" w:rsidRDefault="0067447C" w:rsidP="0067447C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eastAsia="Calibri" w:hAnsi="Tahoma" w:cs="Tahoma"/>
          <w:sz w:val="18"/>
          <w:szCs w:val="18"/>
        </w:rPr>
      </w:pPr>
      <w:r w:rsidRPr="001E48C9">
        <w:rPr>
          <w:rFonts w:ascii="Tahoma" w:eastAsia="Calibri" w:hAnsi="Tahoma" w:cs="Tahoma"/>
          <w:i/>
          <w:sz w:val="18"/>
          <w:szCs w:val="18"/>
        </w:rPr>
        <w:t>nazwa i siedziba Wykonawcy</w:t>
      </w:r>
    </w:p>
    <w:bookmarkEnd w:id="0"/>
    <w:p w14:paraId="13E4CC13" w14:textId="77777777" w:rsidR="0067447C" w:rsidRDefault="0067447C" w:rsidP="0067447C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F7D0DE" w14:textId="77777777" w:rsidR="00D80D0D" w:rsidRDefault="0067447C" w:rsidP="007950E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id="1" w:name="_Hlk536099927"/>
    </w:p>
    <w:bookmarkEnd w:id="1"/>
    <w:p w14:paraId="7BEBEDAA" w14:textId="1488765F" w:rsidR="00524B27" w:rsidRDefault="00506EA9" w:rsidP="00DE43C4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b/>
          <w:bCs/>
          <w:sz w:val="18"/>
          <w:szCs w:val="18"/>
        </w:rPr>
      </w:pPr>
      <w:r w:rsidRPr="00506EA9">
        <w:rPr>
          <w:rFonts w:ascii="Tahoma" w:eastAsia="Calibri" w:hAnsi="Tahoma" w:cs="Tahoma"/>
          <w:b/>
          <w:bCs/>
          <w:sz w:val="18"/>
          <w:szCs w:val="18"/>
        </w:rPr>
        <w:t xml:space="preserve">„Budowa sieci wodociągowej </w:t>
      </w:r>
      <w:r w:rsidR="00DE43C4" w:rsidRPr="00DE43C4">
        <w:rPr>
          <w:rFonts w:ascii="Tahoma" w:eastAsia="Calibri" w:hAnsi="Tahoma" w:cs="Tahoma"/>
          <w:b/>
          <w:bCs/>
          <w:sz w:val="18"/>
          <w:szCs w:val="18"/>
        </w:rPr>
        <w:t>w m. Barwice ul. Polna”</w:t>
      </w:r>
      <w:r w:rsidR="00882EC4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882EC4">
        <w:rPr>
          <w:rFonts w:ascii="Tahoma" w:hAnsi="Tahoma" w:cs="Tahoma"/>
          <w:b/>
          <w:bCs/>
          <w:sz w:val="20"/>
        </w:rPr>
        <w:t>– II postępowanie</w:t>
      </w:r>
    </w:p>
    <w:p w14:paraId="6B23F4C1" w14:textId="77777777" w:rsidR="00DE43C4" w:rsidRPr="001E48C9" w:rsidRDefault="00DE43C4" w:rsidP="00DE43C4">
      <w:pPr>
        <w:widowControl w:val="0"/>
        <w:adjustRightInd w:val="0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5DE000E8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niniejszym oświadczam, iż</w:t>
      </w:r>
    </w:p>
    <w:p w14:paraId="758F9DE4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nie przynależy do grupy kapitałowej w rozumieniu ustawy z dnia 16 lutego 2007 r. o ochronie konkurencji i konsumentów (Dz. U. z 2019r., poz. 369 z późn. zm.), wraz z innym Wykonawcą (bądź innymi Wykonawcami) biorącymi udział w ww. postępowaniu *),</w:t>
      </w:r>
    </w:p>
    <w:p w14:paraId="21A93D53" w14:textId="77777777" w:rsidR="000A3141" w:rsidRDefault="000A3141" w:rsidP="000A3141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- Wykonawca jest członkiem grupy kapitałowej łącznie z: *)</w:t>
      </w:r>
    </w:p>
    <w:p w14:paraId="5A9141E4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67447C" w:rsidRPr="001E48C9" w14:paraId="5F49EA22" w14:textId="77777777" w:rsidTr="00BF003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99A6EA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A525BD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A5AF7C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  <w:r w:rsidRPr="001E48C9">
              <w:rPr>
                <w:rFonts w:ascii="Tahoma" w:eastAsia="Calibri" w:hAnsi="Tahoma" w:cs="Tahoma"/>
                <w:sz w:val="18"/>
                <w:szCs w:val="18"/>
              </w:rPr>
              <w:t>Siedziba</w:t>
            </w:r>
          </w:p>
        </w:tc>
      </w:tr>
      <w:tr w:rsidR="0067447C" w:rsidRPr="001E48C9" w14:paraId="73377E0C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7FC2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807FC4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20B24CC2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7447C" w:rsidRPr="001E48C9" w14:paraId="3556582A" w14:textId="77777777" w:rsidTr="00BF0032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EB8ED1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D2B687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5BB12146" w14:textId="77777777" w:rsidR="0067447C" w:rsidRPr="001E48C9" w:rsidRDefault="0067447C" w:rsidP="00BF0032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4C812603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119C2A5E" w14:textId="77777777" w:rsidR="0067447C" w:rsidRPr="001E48C9" w:rsidRDefault="0067447C" w:rsidP="0067447C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  <w:sz w:val="18"/>
          <w:szCs w:val="18"/>
        </w:rPr>
      </w:pPr>
    </w:p>
    <w:p w14:paraId="2F12137E" w14:textId="0E38F412" w:rsidR="0067447C" w:rsidRPr="00CE09A0" w:rsidRDefault="0067447C" w:rsidP="0067447C">
      <w:pPr>
        <w:ind w:left="360" w:hanging="180"/>
        <w:rPr>
          <w:rFonts w:ascii="Tahoma" w:eastAsia="Calibri" w:hAnsi="Tahoma" w:cs="Tahoma"/>
          <w:sz w:val="20"/>
        </w:rPr>
      </w:pPr>
      <w:r w:rsidRPr="00CE09A0">
        <w:rPr>
          <w:rFonts w:ascii="Tahoma" w:eastAsia="Calibri" w:hAnsi="Tahoma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eastAsia="Calibri" w:hAnsi="Tahoma" w:cs="Tahoma"/>
          <w:sz w:val="22"/>
          <w:szCs w:val="22"/>
        </w:rPr>
        <w:t xml:space="preserve">    </w:t>
      </w:r>
      <w:r w:rsidR="00D80D0D">
        <w:rPr>
          <w:rFonts w:ascii="Tahoma" w:eastAsia="Calibri" w:hAnsi="Tahoma" w:cs="Tahoma"/>
          <w:sz w:val="22"/>
          <w:szCs w:val="22"/>
        </w:rPr>
        <w:tab/>
        <w:t xml:space="preserve">       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CE09A0">
        <w:rPr>
          <w:rFonts w:ascii="Tahoma" w:eastAsia="Calibri" w:hAnsi="Tahoma" w:cs="Tahoma"/>
          <w:sz w:val="22"/>
          <w:szCs w:val="22"/>
        </w:rPr>
        <w:t xml:space="preserve"> …………………………………                            </w:t>
      </w:r>
    </w:p>
    <w:p w14:paraId="63829D37" w14:textId="32388ADC" w:rsidR="0067447C" w:rsidRPr="00CE09A0" w:rsidRDefault="0067447C" w:rsidP="0067447C">
      <w:pPr>
        <w:ind w:left="360" w:hanging="180"/>
        <w:rPr>
          <w:rFonts w:ascii="Tahoma" w:eastAsia="Calibri" w:hAnsi="Tahoma" w:cs="Tahoma"/>
          <w:sz w:val="18"/>
          <w:szCs w:val="18"/>
        </w:rPr>
      </w:pPr>
      <w:r w:rsidRPr="00CE09A0">
        <w:rPr>
          <w:rFonts w:ascii="Tahoma" w:eastAsia="Calibri" w:hAnsi="Tahoma" w:cs="Tahoma"/>
          <w:sz w:val="18"/>
          <w:szCs w:val="18"/>
        </w:rPr>
        <w:t xml:space="preserve">          </w:t>
      </w:r>
      <w:r w:rsidR="00E30D78">
        <w:rPr>
          <w:rFonts w:ascii="Tahoma" w:eastAsia="Calibri" w:hAnsi="Tahoma" w:cs="Tahoma"/>
          <w:sz w:val="18"/>
          <w:szCs w:val="18"/>
        </w:rPr>
        <w:t xml:space="preserve">  </w:t>
      </w:r>
      <w:r w:rsidRPr="00CE09A0">
        <w:rPr>
          <w:rFonts w:ascii="Tahoma" w:eastAsia="Calibri" w:hAnsi="Tahoma" w:cs="Tahoma"/>
          <w:sz w:val="18"/>
          <w:szCs w:val="18"/>
        </w:rPr>
        <w:t xml:space="preserve">Miejscowość i data                                                          </w:t>
      </w:r>
      <w:r w:rsidR="00D80D0D">
        <w:rPr>
          <w:rFonts w:ascii="Tahoma" w:eastAsia="Calibri" w:hAnsi="Tahoma" w:cs="Tahoma"/>
          <w:sz w:val="18"/>
          <w:szCs w:val="18"/>
        </w:rPr>
        <w:tab/>
      </w:r>
      <w:r w:rsidR="00D80D0D">
        <w:rPr>
          <w:rFonts w:ascii="Tahoma" w:eastAsia="Calibri" w:hAnsi="Tahoma" w:cs="Tahoma"/>
          <w:sz w:val="18"/>
          <w:szCs w:val="18"/>
        </w:rPr>
        <w:tab/>
      </w:r>
      <w:r w:rsidRPr="00CE09A0">
        <w:rPr>
          <w:rFonts w:ascii="Tahoma" w:eastAsia="Calibri" w:hAnsi="Tahoma" w:cs="Tahoma"/>
          <w:sz w:val="18"/>
          <w:szCs w:val="18"/>
        </w:rPr>
        <w:t>Upoważniony przedstawiciel</w:t>
      </w:r>
    </w:p>
    <w:p w14:paraId="24D63C05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9C95B04" w14:textId="77777777" w:rsidR="0067447C" w:rsidRPr="001E48C9" w:rsidRDefault="0067447C" w:rsidP="0067447C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eastAsia="Calibri" w:hAnsi="Tahoma" w:cs="Tahoma"/>
          <w:iCs/>
          <w:sz w:val="18"/>
          <w:szCs w:val="18"/>
        </w:rPr>
      </w:pPr>
    </w:p>
    <w:p w14:paraId="4CB58211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sz w:val="16"/>
          <w:szCs w:val="16"/>
        </w:rPr>
        <w:t xml:space="preserve">W przypadku gdy Wykonawca </w:t>
      </w:r>
      <w:r w:rsidRPr="00CE09A0">
        <w:rPr>
          <w:rFonts w:ascii="Tahoma" w:eastAsia="Calibri" w:hAnsi="Tahoma" w:cs="Tahoma"/>
          <w:b/>
          <w:bCs/>
          <w:sz w:val="16"/>
          <w:szCs w:val="16"/>
        </w:rPr>
        <w:t>należy</w:t>
      </w:r>
      <w:r w:rsidRPr="00CE09A0">
        <w:rPr>
          <w:rFonts w:ascii="Tahoma" w:eastAsia="Calibri" w:hAnsi="Tahoma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14:paraId="6A4BA94E" w14:textId="77777777" w:rsidR="0067447C" w:rsidRPr="00CE09A0" w:rsidRDefault="0067447C" w:rsidP="0067447C">
      <w:pPr>
        <w:contextualSpacing/>
        <w:rPr>
          <w:rFonts w:ascii="Tahoma" w:eastAsia="Calibri" w:hAnsi="Tahoma" w:cs="Tahoma"/>
          <w:sz w:val="16"/>
          <w:szCs w:val="16"/>
        </w:rPr>
      </w:pPr>
      <w:r w:rsidRPr="00CE09A0">
        <w:rPr>
          <w:rFonts w:ascii="Tahoma" w:eastAsia="Calibri" w:hAnsi="Tahoma" w:cs="Tahoma"/>
          <w:b/>
          <w:i/>
          <w:sz w:val="16"/>
          <w:szCs w:val="16"/>
        </w:rPr>
        <w:t>*) niepotrzebne skreślić</w:t>
      </w:r>
    </w:p>
    <w:p w14:paraId="73AAFB16" w14:textId="77777777" w:rsidR="0067447C" w:rsidRPr="00CE09A0" w:rsidRDefault="0067447C" w:rsidP="0067447C">
      <w:pPr>
        <w:rPr>
          <w:sz w:val="16"/>
          <w:szCs w:val="16"/>
        </w:rPr>
      </w:pPr>
    </w:p>
    <w:p w14:paraId="016F6E7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2AED54E6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6DDEBF97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14:paraId="1568E680" w14:textId="77777777" w:rsidR="00592E3B" w:rsidRDefault="00592E3B" w:rsidP="00592E3B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B723" w14:textId="77777777" w:rsidR="00AC3415" w:rsidRDefault="00AC3415" w:rsidP="00251EDF">
      <w:r>
        <w:separator/>
      </w:r>
    </w:p>
  </w:endnote>
  <w:endnote w:type="continuationSeparator" w:id="0">
    <w:p w14:paraId="4C86F871" w14:textId="77777777" w:rsidR="00AC3415" w:rsidRDefault="00AC3415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8840" w14:textId="77777777" w:rsidR="00AC3415" w:rsidRDefault="00AC3415" w:rsidP="00251EDF">
      <w:r>
        <w:separator/>
      </w:r>
    </w:p>
  </w:footnote>
  <w:footnote w:type="continuationSeparator" w:id="0">
    <w:p w14:paraId="29130EE4" w14:textId="77777777" w:rsidR="00AC3415" w:rsidRDefault="00AC3415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3141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63D8B"/>
    <w:rsid w:val="002715CC"/>
    <w:rsid w:val="00276CD7"/>
    <w:rsid w:val="0027713E"/>
    <w:rsid w:val="00280D72"/>
    <w:rsid w:val="00281318"/>
    <w:rsid w:val="00283D23"/>
    <w:rsid w:val="00290764"/>
    <w:rsid w:val="002A0CEF"/>
    <w:rsid w:val="002A29C2"/>
    <w:rsid w:val="002B3811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06EA9"/>
    <w:rsid w:val="00524B27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7D61"/>
    <w:rsid w:val="00575743"/>
    <w:rsid w:val="00580C7C"/>
    <w:rsid w:val="00585006"/>
    <w:rsid w:val="005867BB"/>
    <w:rsid w:val="0058708B"/>
    <w:rsid w:val="005907FD"/>
    <w:rsid w:val="00592E3B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80373"/>
    <w:rsid w:val="00683A25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63AB3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2EC4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F0672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317F"/>
    <w:rsid w:val="00D74DF5"/>
    <w:rsid w:val="00D80D0D"/>
    <w:rsid w:val="00D90041"/>
    <w:rsid w:val="00D928D7"/>
    <w:rsid w:val="00D93A7C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3C4"/>
    <w:rsid w:val="00DE4892"/>
    <w:rsid w:val="00DE48EF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66A5-709C-42E0-B4C8-BEBFC52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Sylwia Wasylczyszyn</cp:lastModifiedBy>
  <cp:revision>14</cp:revision>
  <cp:lastPrinted>2018-01-11T11:44:00Z</cp:lastPrinted>
  <dcterms:created xsi:type="dcterms:W3CDTF">2019-01-28T13:35:00Z</dcterms:created>
  <dcterms:modified xsi:type="dcterms:W3CDTF">2021-08-03T08:46:00Z</dcterms:modified>
</cp:coreProperties>
</file>