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86E5" w14:textId="33361170" w:rsidR="000740AD" w:rsidRPr="007D7E43" w:rsidRDefault="00EC6CC3" w:rsidP="001D34F1">
      <w:pPr>
        <w:pStyle w:val="Nagwek1"/>
        <w:numPr>
          <w:ilvl w:val="0"/>
          <w:numId w:val="0"/>
        </w:numPr>
        <w:spacing w:line="276" w:lineRule="auto"/>
        <w:ind w:left="6372" w:firstLine="708"/>
        <w:jc w:val="both"/>
        <w:rPr>
          <w:sz w:val="22"/>
          <w:szCs w:val="22"/>
        </w:rPr>
      </w:pPr>
      <w:r w:rsidRPr="007D7E43">
        <w:rPr>
          <w:sz w:val="22"/>
          <w:szCs w:val="22"/>
        </w:rPr>
        <w:t xml:space="preserve">Załącznik nr </w:t>
      </w:r>
      <w:r w:rsidR="00797FD5">
        <w:rPr>
          <w:sz w:val="22"/>
          <w:szCs w:val="22"/>
        </w:rPr>
        <w:t>6</w:t>
      </w:r>
    </w:p>
    <w:p w14:paraId="3C46BC55" w14:textId="77777777" w:rsidR="000740AD" w:rsidRPr="007D7E43" w:rsidRDefault="000740AD" w:rsidP="004541ED">
      <w:pPr>
        <w:pStyle w:val="Nagwek1"/>
        <w:numPr>
          <w:ilvl w:val="0"/>
          <w:numId w:val="2"/>
        </w:numPr>
        <w:spacing w:line="276" w:lineRule="auto"/>
        <w:jc w:val="center"/>
        <w:rPr>
          <w:b/>
          <w:bCs/>
          <w:sz w:val="22"/>
          <w:szCs w:val="22"/>
        </w:rPr>
      </w:pPr>
      <w:r w:rsidRPr="007D7E43">
        <w:rPr>
          <w:b/>
          <w:bCs/>
          <w:sz w:val="22"/>
          <w:szCs w:val="22"/>
        </w:rPr>
        <w:t xml:space="preserve">UMOWA Nr </w:t>
      </w:r>
      <w:r w:rsidR="007C2A7E" w:rsidRPr="007D7E43">
        <w:rPr>
          <w:b/>
          <w:bCs/>
          <w:sz w:val="22"/>
          <w:szCs w:val="22"/>
        </w:rPr>
        <w:t>………..</w:t>
      </w:r>
    </w:p>
    <w:p w14:paraId="00B3EB1D" w14:textId="77777777" w:rsidR="000740AD" w:rsidRPr="007D7E43" w:rsidRDefault="000740AD" w:rsidP="004541ED">
      <w:pPr>
        <w:spacing w:line="276" w:lineRule="auto"/>
        <w:jc w:val="both"/>
        <w:rPr>
          <w:sz w:val="22"/>
          <w:szCs w:val="22"/>
        </w:rPr>
      </w:pPr>
    </w:p>
    <w:p w14:paraId="114F7009" w14:textId="77777777" w:rsidR="00140CBD" w:rsidRPr="007D7E43" w:rsidRDefault="00140CBD" w:rsidP="004541ED">
      <w:p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Zawarta w dniu ...................................... pomiędzy :</w:t>
      </w:r>
    </w:p>
    <w:p w14:paraId="2F89BB19" w14:textId="77777777" w:rsidR="00140CBD" w:rsidRPr="007D7E43" w:rsidRDefault="00140CBD" w:rsidP="004541ED">
      <w:pPr>
        <w:spacing w:line="276" w:lineRule="auto"/>
        <w:jc w:val="both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 xml:space="preserve">Przedsiębiorstwem Wodociągów i Kanalizacji Spółką z ograniczoną odpowiedzialnością </w:t>
      </w:r>
    </w:p>
    <w:p w14:paraId="51DB8B68" w14:textId="299B8141" w:rsidR="00140CBD" w:rsidRPr="007D7E43" w:rsidRDefault="00140CBD" w:rsidP="004541ED">
      <w:pPr>
        <w:spacing w:line="276" w:lineRule="auto"/>
        <w:jc w:val="both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z siedzibą w Szczecinku przy ulicy Bugno 2 wpisaną do rejestru przedsiębiorców, prowadzonego przez Sąd Rejonowy w Koszalinie, IX Wydział Krajowego Rejestru Sądowego pod numerem KRS 0000090182, o kapitale za</w:t>
      </w:r>
      <w:r w:rsidR="004541ED" w:rsidRPr="007D7E43">
        <w:rPr>
          <w:b/>
          <w:sz w:val="22"/>
          <w:szCs w:val="22"/>
        </w:rPr>
        <w:t>kładowym w wysokości  98 238 400</w:t>
      </w:r>
      <w:r w:rsidRPr="007D7E43">
        <w:rPr>
          <w:b/>
          <w:sz w:val="22"/>
          <w:szCs w:val="22"/>
        </w:rPr>
        <w:t>,00 zł, NIP 673-000-58-81, REGON 330061374,</w:t>
      </w:r>
      <w:r w:rsidR="00A22733" w:rsidRPr="00A22733">
        <w:t xml:space="preserve"> </w:t>
      </w:r>
      <w:r w:rsidR="00A22733" w:rsidRPr="00A22733">
        <w:rPr>
          <w:b/>
          <w:sz w:val="22"/>
          <w:szCs w:val="22"/>
        </w:rPr>
        <w:t xml:space="preserve">BDO: 000009201, </w:t>
      </w:r>
      <w:r w:rsidRPr="007D7E43">
        <w:rPr>
          <w:b/>
          <w:sz w:val="22"/>
          <w:szCs w:val="22"/>
        </w:rPr>
        <w:t xml:space="preserve"> zwanym dalej Zamawiającym</w:t>
      </w:r>
    </w:p>
    <w:p w14:paraId="6E7FE464" w14:textId="77777777" w:rsidR="00140CBD" w:rsidRPr="007D7E43" w:rsidRDefault="00140CBD" w:rsidP="004541ED">
      <w:pPr>
        <w:spacing w:line="276" w:lineRule="auto"/>
        <w:jc w:val="both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reprezentowanym przez: Andrzeja Wdowiaka – Prezesa Zarządu,</w:t>
      </w:r>
    </w:p>
    <w:p w14:paraId="3B69BD20" w14:textId="77777777" w:rsidR="00140CBD" w:rsidRPr="007D7E43" w:rsidRDefault="00140CBD" w:rsidP="004541ED">
      <w:pPr>
        <w:spacing w:line="276" w:lineRule="auto"/>
        <w:jc w:val="both"/>
        <w:rPr>
          <w:sz w:val="22"/>
          <w:szCs w:val="22"/>
        </w:rPr>
      </w:pPr>
    </w:p>
    <w:p w14:paraId="62894492" w14:textId="77777777" w:rsidR="00140CBD" w:rsidRPr="007D7E43" w:rsidRDefault="00140CBD" w:rsidP="004541ED">
      <w:pPr>
        <w:spacing w:line="276" w:lineRule="auto"/>
        <w:jc w:val="both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a</w:t>
      </w:r>
    </w:p>
    <w:p w14:paraId="47188DF9" w14:textId="77777777" w:rsidR="00140CBD" w:rsidRPr="007D7E43" w:rsidRDefault="00140CBD" w:rsidP="004541ED">
      <w:pPr>
        <w:spacing w:line="276" w:lineRule="auto"/>
        <w:ind w:left="284"/>
        <w:jc w:val="both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....................................................................................................................................</w:t>
      </w:r>
    </w:p>
    <w:p w14:paraId="140B69BE" w14:textId="77777777" w:rsidR="00140CBD" w:rsidRPr="007D7E43" w:rsidRDefault="00140CBD" w:rsidP="004541ED">
      <w:pPr>
        <w:spacing w:line="276" w:lineRule="auto"/>
        <w:jc w:val="both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 xml:space="preserve">zarejestrowanym/ą w Krajowym Rejestrze Sądowym pod numerem …………………., </w:t>
      </w:r>
      <w:r w:rsidRPr="007D7E43">
        <w:rPr>
          <w:b/>
          <w:sz w:val="22"/>
          <w:szCs w:val="22"/>
        </w:rPr>
        <w:br/>
        <w:t xml:space="preserve">dla której akta rejestrowe prowadzi Sad Rejonowy ……… Wydział Gospodarczy KRS </w:t>
      </w:r>
    </w:p>
    <w:p w14:paraId="14E4612A" w14:textId="77777777" w:rsidR="00140CBD" w:rsidRPr="007D7E43" w:rsidRDefault="00140CBD" w:rsidP="004541ED">
      <w:pPr>
        <w:spacing w:line="276" w:lineRule="auto"/>
        <w:jc w:val="both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w ……………………………………, NIP………………………………….., zwanym/ą w dalszej treści umowy  Wykonawcą</w:t>
      </w:r>
    </w:p>
    <w:p w14:paraId="23407D86" w14:textId="7F0101F9" w:rsidR="00140CBD" w:rsidRPr="007D7E43" w:rsidRDefault="00140CBD" w:rsidP="000754B4">
      <w:pPr>
        <w:spacing w:line="276" w:lineRule="auto"/>
        <w:jc w:val="both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reprezentowanym/ą przez: .....................................................................................................</w:t>
      </w:r>
    </w:p>
    <w:p w14:paraId="7C1C4D7A" w14:textId="77777777" w:rsidR="000740AD" w:rsidRPr="007D7E43" w:rsidRDefault="000740AD" w:rsidP="004541ED">
      <w:pPr>
        <w:spacing w:line="276" w:lineRule="auto"/>
        <w:jc w:val="both"/>
        <w:rPr>
          <w:sz w:val="22"/>
          <w:szCs w:val="22"/>
        </w:rPr>
      </w:pPr>
    </w:p>
    <w:p w14:paraId="3DF26DCA" w14:textId="0F59C855" w:rsidR="00EF34B2" w:rsidRPr="00EF34B2" w:rsidRDefault="00EF34B2" w:rsidP="00EF34B2">
      <w:pPr>
        <w:jc w:val="both"/>
        <w:rPr>
          <w:sz w:val="22"/>
          <w:szCs w:val="22"/>
          <w:lang w:val="x-none"/>
        </w:rPr>
      </w:pPr>
      <w:r w:rsidRPr="00EF34B2">
        <w:rPr>
          <w:sz w:val="22"/>
          <w:szCs w:val="22"/>
          <w:lang w:val="x-none"/>
        </w:rPr>
        <w:t>Strony zawierają umowę w ramach zamówienia sektorowego, o wartości niższej od progów unijnych określonych dla tych zamówień, do którego z mocy art. 2 ust. 1 pkt. 2  ustawy z dnia 11 września 2019 roku Prawo zamówień publicznych</w:t>
      </w:r>
      <w:r w:rsidRPr="00EF34B2">
        <w:rPr>
          <w:sz w:val="22"/>
          <w:szCs w:val="22"/>
        </w:rPr>
        <w:t xml:space="preserve"> </w:t>
      </w:r>
      <w:r w:rsidRPr="00EF34B2">
        <w:rPr>
          <w:sz w:val="22"/>
          <w:szCs w:val="22"/>
          <w:lang w:val="x-none"/>
        </w:rPr>
        <w:t>(</w:t>
      </w:r>
      <w:r w:rsidR="0062199B" w:rsidRPr="0062199B">
        <w:rPr>
          <w:sz w:val="22"/>
          <w:szCs w:val="22"/>
          <w:lang w:val="x-none"/>
        </w:rPr>
        <w:t>Dz. U. z 2023 r. poz. 1605 z późn. zm.),</w:t>
      </w:r>
      <w:r w:rsidR="0062199B">
        <w:rPr>
          <w:sz w:val="22"/>
          <w:szCs w:val="22"/>
        </w:rPr>
        <w:t xml:space="preserve"> </w:t>
      </w:r>
      <w:r w:rsidRPr="00EF34B2">
        <w:rPr>
          <w:sz w:val="22"/>
          <w:szCs w:val="22"/>
          <w:lang w:val="x-none"/>
        </w:rPr>
        <w:t>ustawa ta nie ma zastosowania, o następującej treści:</w:t>
      </w:r>
    </w:p>
    <w:p w14:paraId="611207F3" w14:textId="77777777" w:rsidR="000740AD" w:rsidRPr="007D7E43" w:rsidRDefault="000740AD" w:rsidP="004541ED">
      <w:pPr>
        <w:spacing w:line="276" w:lineRule="auto"/>
        <w:jc w:val="center"/>
        <w:rPr>
          <w:b/>
          <w:sz w:val="22"/>
          <w:szCs w:val="22"/>
        </w:rPr>
      </w:pPr>
    </w:p>
    <w:p w14:paraId="0BC7DE08" w14:textId="77777777" w:rsidR="008D5278" w:rsidRPr="007D7E43" w:rsidRDefault="000740AD" w:rsidP="004541ED">
      <w:pPr>
        <w:spacing w:line="276" w:lineRule="auto"/>
        <w:jc w:val="center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§ 1</w:t>
      </w:r>
    </w:p>
    <w:p w14:paraId="0D9D89D6" w14:textId="788752F4" w:rsidR="00E42FDD" w:rsidRPr="007D7E43" w:rsidRDefault="00604BB3" w:rsidP="004541ED">
      <w:p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Zamawiający zleca, a Wykonawca podejmuje się wykonania ochrony przed kradzieżą, włamaniem i d</w:t>
      </w:r>
      <w:r w:rsidR="00140CBD" w:rsidRPr="007D7E43">
        <w:rPr>
          <w:sz w:val="22"/>
          <w:szCs w:val="22"/>
        </w:rPr>
        <w:t>ewastacją</w:t>
      </w:r>
      <w:r w:rsidR="0028520D" w:rsidRPr="007D7E43">
        <w:rPr>
          <w:sz w:val="22"/>
          <w:szCs w:val="22"/>
        </w:rPr>
        <w:t xml:space="preserve"> obiektów </w:t>
      </w:r>
      <w:r w:rsidR="00715915" w:rsidRPr="007D7E43">
        <w:rPr>
          <w:sz w:val="22"/>
          <w:szCs w:val="22"/>
        </w:rPr>
        <w:t>przy ul. Bugno 2 w Szczecinku oraz monitorowanie lokalnych systemów alarmowych</w:t>
      </w:r>
      <w:r w:rsidR="00123FB7" w:rsidRPr="007D7E43">
        <w:rPr>
          <w:sz w:val="22"/>
          <w:szCs w:val="22"/>
        </w:rPr>
        <w:t xml:space="preserve"> zainstalowanych w obiektach spółki</w:t>
      </w:r>
      <w:r w:rsidR="00715915" w:rsidRPr="007D7E43">
        <w:rPr>
          <w:sz w:val="22"/>
          <w:szCs w:val="22"/>
        </w:rPr>
        <w:t xml:space="preserve">. </w:t>
      </w:r>
    </w:p>
    <w:p w14:paraId="6FBDA1AB" w14:textId="77777777" w:rsidR="00A12EB6" w:rsidRPr="007D7E43" w:rsidRDefault="00A12EB6" w:rsidP="004541ED">
      <w:pPr>
        <w:spacing w:line="276" w:lineRule="auto"/>
        <w:jc w:val="both"/>
        <w:rPr>
          <w:sz w:val="22"/>
          <w:szCs w:val="22"/>
        </w:rPr>
      </w:pPr>
    </w:p>
    <w:p w14:paraId="58F00F89" w14:textId="77777777" w:rsidR="00291CDE" w:rsidRPr="007D7E43" w:rsidRDefault="00C025E2" w:rsidP="004541ED">
      <w:pPr>
        <w:spacing w:line="276" w:lineRule="auto"/>
        <w:jc w:val="center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§ 2</w:t>
      </w:r>
    </w:p>
    <w:p w14:paraId="0C90E2B3" w14:textId="77777777" w:rsidR="00715915" w:rsidRPr="007D7E43" w:rsidRDefault="00715915" w:rsidP="004541ED">
      <w:pPr>
        <w:suppressAutoHyphens w:val="0"/>
        <w:spacing w:line="276" w:lineRule="auto"/>
        <w:jc w:val="both"/>
        <w:rPr>
          <w:b/>
          <w:sz w:val="22"/>
          <w:szCs w:val="22"/>
        </w:rPr>
      </w:pPr>
      <w:r w:rsidRPr="007D7E43">
        <w:rPr>
          <w:sz w:val="22"/>
          <w:szCs w:val="22"/>
        </w:rPr>
        <w:t xml:space="preserve">Zasady realizacji umowy w zakresie ochrony obiektu przy ul. Bugno 2 w Szczecinku: </w:t>
      </w:r>
      <w:r w:rsidR="00BE17E5" w:rsidRPr="007D7E43">
        <w:rPr>
          <w:b/>
          <w:sz w:val="22"/>
          <w:szCs w:val="22"/>
        </w:rPr>
        <w:t xml:space="preserve"> </w:t>
      </w:r>
    </w:p>
    <w:p w14:paraId="2D559E08" w14:textId="77777777" w:rsidR="00715915" w:rsidRPr="007D7E43" w:rsidRDefault="00BE17E5" w:rsidP="004541ED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Ochrona</w:t>
      </w:r>
      <w:r w:rsidR="00CC5B0A" w:rsidRPr="007D7E43">
        <w:rPr>
          <w:sz w:val="22"/>
          <w:szCs w:val="22"/>
        </w:rPr>
        <w:t xml:space="preserve"> obiektu wykonywana</w:t>
      </w:r>
      <w:r w:rsidRPr="007D7E43">
        <w:rPr>
          <w:sz w:val="22"/>
          <w:szCs w:val="22"/>
        </w:rPr>
        <w:t xml:space="preserve"> będzie w godz. 15:00-7:00 we wszystkie dni robocze oraz przez 24 godziny na dobę w soboty, niedziele i święta</w:t>
      </w:r>
      <w:r w:rsidR="00CC5B0A" w:rsidRPr="007D7E43">
        <w:rPr>
          <w:sz w:val="22"/>
          <w:szCs w:val="22"/>
        </w:rPr>
        <w:t xml:space="preserve"> w formie ochrony fizycznej bezpośredniej przez jednego umundurowanego i </w:t>
      </w:r>
      <w:r w:rsidR="007C2A7E" w:rsidRPr="007D7E43">
        <w:rPr>
          <w:sz w:val="22"/>
          <w:szCs w:val="22"/>
        </w:rPr>
        <w:t xml:space="preserve">kwalifikowanego </w:t>
      </w:r>
      <w:r w:rsidR="00CC5B0A" w:rsidRPr="007D7E43">
        <w:rPr>
          <w:sz w:val="22"/>
          <w:szCs w:val="22"/>
        </w:rPr>
        <w:t xml:space="preserve">pracownika </w:t>
      </w:r>
      <w:r w:rsidR="007C2A7E" w:rsidRPr="007D7E43">
        <w:rPr>
          <w:sz w:val="22"/>
          <w:szCs w:val="22"/>
        </w:rPr>
        <w:t xml:space="preserve">ochrony fizycznej </w:t>
      </w:r>
      <w:r w:rsidR="00CC5B0A" w:rsidRPr="007D7E43">
        <w:rPr>
          <w:sz w:val="22"/>
          <w:szCs w:val="22"/>
        </w:rPr>
        <w:t>na zmianie</w:t>
      </w:r>
      <w:r w:rsidR="004541ED" w:rsidRPr="007D7E43">
        <w:rPr>
          <w:sz w:val="22"/>
          <w:szCs w:val="22"/>
        </w:rPr>
        <w:t>, zatrudnionego na podstawie umowy o pracę</w:t>
      </w:r>
      <w:r w:rsidR="00CC5B0A" w:rsidRPr="007D7E43">
        <w:rPr>
          <w:sz w:val="22"/>
          <w:szCs w:val="22"/>
        </w:rPr>
        <w:t xml:space="preserve">. </w:t>
      </w:r>
    </w:p>
    <w:p w14:paraId="489C6ACD" w14:textId="46190C18" w:rsidR="003467E6" w:rsidRPr="007D7E43" w:rsidRDefault="003467E6" w:rsidP="004541ED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 xml:space="preserve"> Do </w:t>
      </w:r>
      <w:r w:rsidR="0023063F" w:rsidRPr="007D7E43">
        <w:rPr>
          <w:sz w:val="22"/>
          <w:szCs w:val="22"/>
        </w:rPr>
        <w:t>zadań pracownika będzie należał</w:t>
      </w:r>
      <w:r w:rsidR="00F246F7" w:rsidRPr="007D7E43">
        <w:rPr>
          <w:sz w:val="22"/>
          <w:szCs w:val="22"/>
        </w:rPr>
        <w:t xml:space="preserve">o w </w:t>
      </w:r>
      <w:r w:rsidR="007420AF" w:rsidRPr="007D7E43">
        <w:rPr>
          <w:sz w:val="22"/>
          <w:szCs w:val="22"/>
        </w:rPr>
        <w:t>szczególności</w:t>
      </w:r>
      <w:r w:rsidRPr="007D7E43">
        <w:rPr>
          <w:sz w:val="22"/>
          <w:szCs w:val="22"/>
        </w:rPr>
        <w:t xml:space="preserve">: </w:t>
      </w:r>
    </w:p>
    <w:p w14:paraId="211A9456" w14:textId="77777777" w:rsidR="007420AF" w:rsidRPr="007D7E43" w:rsidRDefault="007420AF" w:rsidP="007420AF">
      <w:pPr>
        <w:numPr>
          <w:ilvl w:val="1"/>
          <w:numId w:val="18"/>
        </w:numPr>
        <w:suppressAutoHyphens w:val="0"/>
        <w:ind w:left="1434" w:hanging="357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ochrona powierzonego mienia przed zaborem, kradzieżą i włamaniem,</w:t>
      </w:r>
    </w:p>
    <w:p w14:paraId="6191F2B4" w14:textId="77777777" w:rsidR="007420AF" w:rsidRPr="007D7E43" w:rsidRDefault="007420AF" w:rsidP="007420AF">
      <w:pPr>
        <w:numPr>
          <w:ilvl w:val="1"/>
          <w:numId w:val="18"/>
        </w:numPr>
        <w:suppressAutoHyphens w:val="0"/>
        <w:ind w:left="1434" w:hanging="357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prowadzenie ewidencji wejść i wyjść z obiektu zarówno pracowników, jak i osób trzecich- w książce wejść i wyjść udostępnionej przez Zamawiającego,</w:t>
      </w:r>
    </w:p>
    <w:p w14:paraId="061226FB" w14:textId="77777777" w:rsidR="007420AF" w:rsidRPr="007D7E43" w:rsidRDefault="007420AF" w:rsidP="007420AF">
      <w:pPr>
        <w:numPr>
          <w:ilvl w:val="1"/>
          <w:numId w:val="18"/>
        </w:numPr>
        <w:suppressAutoHyphens w:val="0"/>
        <w:ind w:left="1434" w:hanging="357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prowadzenie ewidencji materiałów wwożonych i  wywożonych z terenu Spółki,</w:t>
      </w:r>
    </w:p>
    <w:p w14:paraId="016E1539" w14:textId="77777777" w:rsidR="007420AF" w:rsidRPr="007D7E43" w:rsidRDefault="007420AF" w:rsidP="007420AF">
      <w:pPr>
        <w:numPr>
          <w:ilvl w:val="1"/>
          <w:numId w:val="18"/>
        </w:numPr>
        <w:suppressAutoHyphens w:val="0"/>
        <w:ind w:left="1434" w:hanging="357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wydawanie i przyjmowanie kluczy do pomieszczeń,</w:t>
      </w:r>
    </w:p>
    <w:p w14:paraId="4D4852B7" w14:textId="77777777" w:rsidR="007420AF" w:rsidRPr="007D7E43" w:rsidRDefault="007420AF" w:rsidP="007420AF">
      <w:pPr>
        <w:numPr>
          <w:ilvl w:val="1"/>
          <w:numId w:val="18"/>
        </w:numPr>
        <w:suppressAutoHyphens w:val="0"/>
        <w:ind w:left="1434" w:hanging="357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ciągła obserwacja systemu monitoringu,</w:t>
      </w:r>
    </w:p>
    <w:p w14:paraId="6A9A224D" w14:textId="77777777" w:rsidR="007420AF" w:rsidRPr="007D7E43" w:rsidRDefault="007420AF" w:rsidP="007420AF">
      <w:pPr>
        <w:numPr>
          <w:ilvl w:val="1"/>
          <w:numId w:val="18"/>
        </w:numPr>
        <w:suppressAutoHyphens w:val="0"/>
        <w:ind w:left="1434" w:hanging="357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zamknięcie obiektów w porze nocnej,</w:t>
      </w:r>
    </w:p>
    <w:p w14:paraId="49C7ADA5" w14:textId="49F1BCB9" w:rsidR="00F246F7" w:rsidRPr="007D7E43" w:rsidRDefault="00F246F7" w:rsidP="00F246F7">
      <w:p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ab/>
      </w:r>
      <w:bookmarkStart w:id="0" w:name="_Hlk22717279"/>
      <w:r w:rsidRPr="007D7E43">
        <w:rPr>
          <w:sz w:val="22"/>
          <w:szCs w:val="22"/>
        </w:rPr>
        <w:t>Szczegółowy zakres obowiązków Wykonawcy oraz obowiązków i zadań pracowników</w:t>
      </w:r>
    </w:p>
    <w:p w14:paraId="0C5D81FD" w14:textId="245034D7" w:rsidR="00F246F7" w:rsidRPr="007D7E43" w:rsidRDefault="00F246F7" w:rsidP="00F246F7">
      <w:pPr>
        <w:spacing w:line="276" w:lineRule="auto"/>
        <w:ind w:firstLine="708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ochrony został zawarty w załączniku</w:t>
      </w:r>
      <w:r w:rsidR="0043624F" w:rsidRPr="007D7E43">
        <w:rPr>
          <w:sz w:val="22"/>
          <w:szCs w:val="22"/>
        </w:rPr>
        <w:t xml:space="preserve"> nr 1</w:t>
      </w:r>
      <w:r w:rsidRPr="007D7E43">
        <w:rPr>
          <w:sz w:val="22"/>
          <w:szCs w:val="22"/>
        </w:rPr>
        <w:t xml:space="preserve"> do niniejszej umowy tj. Opisie </w:t>
      </w:r>
      <w:r w:rsidR="007D7E43">
        <w:rPr>
          <w:sz w:val="22"/>
          <w:szCs w:val="22"/>
        </w:rPr>
        <w:t>P</w:t>
      </w:r>
      <w:r w:rsidRPr="007D7E43">
        <w:rPr>
          <w:sz w:val="22"/>
          <w:szCs w:val="22"/>
        </w:rPr>
        <w:t>rzedmiotu</w:t>
      </w:r>
    </w:p>
    <w:p w14:paraId="1EBC1299" w14:textId="2DF7D32B" w:rsidR="00F246F7" w:rsidRPr="007D7E43" w:rsidRDefault="007D7E43" w:rsidP="00F246F7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246F7" w:rsidRPr="007D7E43">
        <w:rPr>
          <w:sz w:val="22"/>
          <w:szCs w:val="22"/>
        </w:rPr>
        <w:t>amówienia w części I</w:t>
      </w:r>
      <w:r w:rsidR="0043624F" w:rsidRPr="007D7E43">
        <w:rPr>
          <w:sz w:val="22"/>
          <w:szCs w:val="22"/>
        </w:rPr>
        <w:t>.</w:t>
      </w:r>
    </w:p>
    <w:bookmarkEnd w:id="0"/>
    <w:p w14:paraId="7CF0BFBE" w14:textId="77777777" w:rsidR="00715915" w:rsidRPr="007D7E43" w:rsidRDefault="00BE17E5" w:rsidP="004541ED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Zamawiający zastrzega sobie prawo do zmiany godzin wykonywania ochrony, po uprzednim uzgodnieniu z Wykonawcą, w zależności od potrzeb.</w:t>
      </w:r>
    </w:p>
    <w:p w14:paraId="3AF8DC87" w14:textId="77777777" w:rsidR="00715915" w:rsidRPr="007D7E43" w:rsidRDefault="0028520D" w:rsidP="004541ED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 dniu podpisania niniejszej umowy zostanie zawarta umowa powierzenia przetwarzania danych osobowych.</w:t>
      </w:r>
    </w:p>
    <w:p w14:paraId="7830EE4C" w14:textId="77777777" w:rsidR="00715915" w:rsidRPr="007D7E43" w:rsidRDefault="0028520D" w:rsidP="004541ED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lastRenderedPageBreak/>
        <w:t>W</w:t>
      </w:r>
      <w:r w:rsidR="00BE17E5" w:rsidRPr="007D7E43">
        <w:rPr>
          <w:sz w:val="22"/>
          <w:szCs w:val="22"/>
        </w:rPr>
        <w:t xml:space="preserve"> ciągu 7 dni od dnia podpisania </w:t>
      </w:r>
      <w:r w:rsidR="00FD27A1" w:rsidRPr="007D7E43">
        <w:rPr>
          <w:sz w:val="22"/>
          <w:szCs w:val="22"/>
        </w:rPr>
        <w:t xml:space="preserve">niniejszej </w:t>
      </w:r>
      <w:r w:rsidR="00BE17E5" w:rsidRPr="007D7E43">
        <w:rPr>
          <w:sz w:val="22"/>
          <w:szCs w:val="22"/>
        </w:rPr>
        <w:t xml:space="preserve">umowy </w:t>
      </w:r>
      <w:r w:rsidR="00FD27A1" w:rsidRPr="007D7E43">
        <w:rPr>
          <w:sz w:val="22"/>
          <w:szCs w:val="22"/>
        </w:rPr>
        <w:t xml:space="preserve">Wykonawca </w:t>
      </w:r>
      <w:r w:rsidR="00BE17E5" w:rsidRPr="007D7E43">
        <w:rPr>
          <w:sz w:val="22"/>
          <w:szCs w:val="22"/>
        </w:rPr>
        <w:t>dostarczy Zamawiającemu regulamin ochrony obiektu</w:t>
      </w:r>
      <w:r w:rsidRPr="007D7E43">
        <w:rPr>
          <w:sz w:val="22"/>
          <w:szCs w:val="22"/>
        </w:rPr>
        <w:t xml:space="preserve"> do zatwierdzenia</w:t>
      </w:r>
      <w:r w:rsidR="00BE17E5" w:rsidRPr="007D7E43">
        <w:rPr>
          <w:sz w:val="22"/>
          <w:szCs w:val="22"/>
        </w:rPr>
        <w:t>.</w:t>
      </w:r>
    </w:p>
    <w:p w14:paraId="0832CFDA" w14:textId="77777777" w:rsidR="00715915" w:rsidRPr="007D7E43" w:rsidRDefault="00A67E9A" w:rsidP="004541ED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 xml:space="preserve">Pracownik ochrony musi zostać wyposażony przez Wykonawcę w niezbędne środki łączności z centralą oraz </w:t>
      </w:r>
      <w:r w:rsidR="008343D2" w:rsidRPr="007D7E43">
        <w:rPr>
          <w:sz w:val="22"/>
          <w:szCs w:val="22"/>
        </w:rPr>
        <w:t xml:space="preserve">środki </w:t>
      </w:r>
      <w:r w:rsidRPr="007D7E43">
        <w:rPr>
          <w:sz w:val="22"/>
          <w:szCs w:val="22"/>
        </w:rPr>
        <w:t>samoobrony.</w:t>
      </w:r>
    </w:p>
    <w:p w14:paraId="205C8396" w14:textId="77777777" w:rsidR="00715915" w:rsidRPr="007D7E43" w:rsidRDefault="000A5277" w:rsidP="004541ED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Zamawiający udostępni pracownikowi ochrony monitoring poprzez istniejący zakładowy system kamer.</w:t>
      </w:r>
    </w:p>
    <w:p w14:paraId="1830DD79" w14:textId="77777777" w:rsidR="00715915" w:rsidRPr="007D7E43" w:rsidRDefault="00A67E9A" w:rsidP="004541ED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 xml:space="preserve">Zamawiający zastrzega sobie prawo do akceptacji zatrudnionych przy ochronie obiektu pracowników Wykonawcy, oceny ich pracy oraz możliwość </w:t>
      </w:r>
      <w:r w:rsidR="00DF1063" w:rsidRPr="007D7E43">
        <w:rPr>
          <w:sz w:val="22"/>
          <w:szCs w:val="22"/>
        </w:rPr>
        <w:t xml:space="preserve">wiążącego Wykonawcę żądania </w:t>
      </w:r>
      <w:r w:rsidRPr="007D7E43">
        <w:rPr>
          <w:sz w:val="22"/>
          <w:szCs w:val="22"/>
        </w:rPr>
        <w:t xml:space="preserve">zmiany </w:t>
      </w:r>
      <w:r w:rsidR="00DF1063" w:rsidRPr="007D7E43">
        <w:rPr>
          <w:sz w:val="22"/>
          <w:szCs w:val="22"/>
        </w:rPr>
        <w:t xml:space="preserve">danego </w:t>
      </w:r>
      <w:r w:rsidRPr="007D7E43">
        <w:rPr>
          <w:sz w:val="22"/>
          <w:szCs w:val="22"/>
        </w:rPr>
        <w:t>pracownika</w:t>
      </w:r>
      <w:r w:rsidR="00DF1063" w:rsidRPr="007D7E43">
        <w:rPr>
          <w:sz w:val="22"/>
          <w:szCs w:val="22"/>
        </w:rPr>
        <w:t xml:space="preserve"> wykonującego ochronę</w:t>
      </w:r>
      <w:r w:rsidRPr="007D7E43">
        <w:rPr>
          <w:sz w:val="22"/>
          <w:szCs w:val="22"/>
        </w:rPr>
        <w:t>.</w:t>
      </w:r>
      <w:r w:rsidR="00140CBD" w:rsidRPr="007D7E43">
        <w:rPr>
          <w:sz w:val="22"/>
          <w:szCs w:val="22"/>
        </w:rPr>
        <w:t xml:space="preserve"> Zmia</w:t>
      </w:r>
      <w:r w:rsidR="0023063F" w:rsidRPr="007D7E43">
        <w:rPr>
          <w:sz w:val="22"/>
          <w:szCs w:val="22"/>
        </w:rPr>
        <w:t>na pracownika nastąpi w ciągu 7</w:t>
      </w:r>
      <w:r w:rsidR="00140CBD" w:rsidRPr="007D7E43">
        <w:rPr>
          <w:sz w:val="22"/>
          <w:szCs w:val="22"/>
        </w:rPr>
        <w:t xml:space="preserve"> dni od dnia złożenia pisemnego wniosku przez Zamawiającego.</w:t>
      </w:r>
    </w:p>
    <w:p w14:paraId="25AD257A" w14:textId="77777777" w:rsidR="00715915" w:rsidRPr="007D7E43" w:rsidRDefault="00A67E9A" w:rsidP="004541ED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Zamawiający zapewni pracownikom ochrony zatrudnionym przez Wykonawcę możliwość korzystania z linii telefonicznej w celach związanych z wykonywaniem ochrony.</w:t>
      </w:r>
    </w:p>
    <w:p w14:paraId="7E838DD6" w14:textId="77777777" w:rsidR="00E42FDD" w:rsidRPr="007D7E43" w:rsidRDefault="00772DD4" w:rsidP="004541ED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Wykonawca zobowiązuje się</w:t>
      </w:r>
      <w:r w:rsidR="00715915" w:rsidRPr="007D7E43">
        <w:rPr>
          <w:sz w:val="22"/>
          <w:szCs w:val="22"/>
        </w:rPr>
        <w:t xml:space="preserve"> do wykonania </w:t>
      </w:r>
      <w:r w:rsidRPr="007D7E43">
        <w:rPr>
          <w:sz w:val="22"/>
          <w:szCs w:val="22"/>
        </w:rPr>
        <w:t>czynności przy zachowaniu najwyższej staranności</w:t>
      </w:r>
      <w:r w:rsidR="009A0B76" w:rsidRPr="007D7E43">
        <w:rPr>
          <w:sz w:val="22"/>
          <w:szCs w:val="22"/>
        </w:rPr>
        <w:t>,</w:t>
      </w:r>
      <w:r w:rsidRPr="007D7E43">
        <w:rPr>
          <w:sz w:val="22"/>
          <w:szCs w:val="22"/>
        </w:rPr>
        <w:t xml:space="preserve"> ponosząc odpowiedzialność za </w:t>
      </w:r>
      <w:r w:rsidR="000A67AB" w:rsidRPr="007D7E43">
        <w:rPr>
          <w:sz w:val="22"/>
          <w:szCs w:val="22"/>
        </w:rPr>
        <w:t xml:space="preserve">wszelkie szkody powstałe w wyniku </w:t>
      </w:r>
      <w:r w:rsidR="00E06A5A" w:rsidRPr="007D7E43">
        <w:rPr>
          <w:sz w:val="22"/>
          <w:szCs w:val="22"/>
        </w:rPr>
        <w:t xml:space="preserve">działania osób trzecich i personel Wykonawcy oraz </w:t>
      </w:r>
      <w:r w:rsidR="000A67AB" w:rsidRPr="007D7E43">
        <w:rPr>
          <w:sz w:val="22"/>
          <w:szCs w:val="22"/>
        </w:rPr>
        <w:t xml:space="preserve">nie wykonania lub nie należytego </w:t>
      </w:r>
      <w:r w:rsidR="00E06A5A" w:rsidRPr="007D7E43">
        <w:rPr>
          <w:sz w:val="22"/>
          <w:szCs w:val="22"/>
        </w:rPr>
        <w:t xml:space="preserve">wykonania ochrony mienia </w:t>
      </w:r>
      <w:r w:rsidR="000A67AB" w:rsidRPr="007D7E43">
        <w:rPr>
          <w:sz w:val="22"/>
          <w:szCs w:val="22"/>
        </w:rPr>
        <w:t xml:space="preserve">przez </w:t>
      </w:r>
      <w:r w:rsidR="00E06A5A" w:rsidRPr="007D7E43">
        <w:rPr>
          <w:sz w:val="22"/>
          <w:szCs w:val="22"/>
        </w:rPr>
        <w:t>podległe mu osoby.</w:t>
      </w:r>
      <w:r w:rsidR="000A67AB" w:rsidRPr="007D7E43">
        <w:rPr>
          <w:sz w:val="22"/>
          <w:szCs w:val="22"/>
        </w:rPr>
        <w:t xml:space="preserve"> </w:t>
      </w:r>
    </w:p>
    <w:p w14:paraId="17E546C0" w14:textId="77777777" w:rsidR="00715915" w:rsidRPr="007D7E43" w:rsidRDefault="00715915" w:rsidP="004541ED">
      <w:pPr>
        <w:spacing w:line="276" w:lineRule="auto"/>
        <w:jc w:val="center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§ 3</w:t>
      </w:r>
    </w:p>
    <w:p w14:paraId="51D7FEE7" w14:textId="77777777" w:rsidR="00715915" w:rsidRPr="007D7E43" w:rsidRDefault="00715915" w:rsidP="004541ED">
      <w:pPr>
        <w:suppressAutoHyphens w:val="0"/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Zasady realizacji umowy w zakresie monitorowania lokalnych systemów alarmowych:</w:t>
      </w:r>
    </w:p>
    <w:p w14:paraId="665AC4E0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ind w:left="284" w:firstLine="0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Wszystkie obiekty posiadają zainstalowane, sprawne systemy sygnalizacji włamania.</w:t>
      </w:r>
    </w:p>
    <w:p w14:paraId="433FA0DD" w14:textId="7480D5EF" w:rsidR="00715915" w:rsidRPr="007D7E43" w:rsidRDefault="00715915" w:rsidP="004541ED">
      <w:pPr>
        <w:numPr>
          <w:ilvl w:val="0"/>
          <w:numId w:val="19"/>
        </w:numPr>
        <w:spacing w:line="276" w:lineRule="auto"/>
        <w:ind w:left="284" w:firstLine="0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Zakres usługi obejmuje</w:t>
      </w:r>
      <w:r w:rsidR="007D7E43">
        <w:rPr>
          <w:sz w:val="22"/>
          <w:szCs w:val="22"/>
        </w:rPr>
        <w:t xml:space="preserve"> w szczególności</w:t>
      </w:r>
      <w:r w:rsidRPr="007D7E43">
        <w:rPr>
          <w:sz w:val="22"/>
          <w:szCs w:val="22"/>
        </w:rPr>
        <w:t>:</w:t>
      </w:r>
    </w:p>
    <w:p w14:paraId="7B0B0FCE" w14:textId="77777777" w:rsidR="00715915" w:rsidRPr="007D7E43" w:rsidRDefault="00715915" w:rsidP="004541ED">
      <w:pPr>
        <w:numPr>
          <w:ilvl w:val="0"/>
          <w:numId w:val="25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całodobowe przyjmowanie transmisji sygnałów alarmowych i informacyjnych z dozorowanych obiektów;</w:t>
      </w:r>
    </w:p>
    <w:p w14:paraId="726A43A6" w14:textId="77777777" w:rsidR="00715915" w:rsidRPr="007D7E43" w:rsidRDefault="00715915" w:rsidP="004541ED">
      <w:pPr>
        <w:numPr>
          <w:ilvl w:val="0"/>
          <w:numId w:val="25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bezzwłoczne wysłanie patrolu interwencyjnego w przypadku alarmu;</w:t>
      </w:r>
    </w:p>
    <w:p w14:paraId="71B23435" w14:textId="77777777" w:rsidR="00715915" w:rsidRPr="007D7E43" w:rsidRDefault="00715915" w:rsidP="004541ED">
      <w:pPr>
        <w:numPr>
          <w:ilvl w:val="0"/>
          <w:numId w:val="25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 razie wykrycia włamania lub dewastacji niezwłoczne powiadomienie osoby wskazanej przez Zamawiającego oraz w razie konieczności- Komendy Policji;</w:t>
      </w:r>
    </w:p>
    <w:p w14:paraId="5C89CDAA" w14:textId="7D86A182" w:rsidR="00715915" w:rsidRPr="007D7E43" w:rsidRDefault="00715915" w:rsidP="004541ED">
      <w:pPr>
        <w:numPr>
          <w:ilvl w:val="0"/>
          <w:numId w:val="25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konserwację urządzeń SSW (System Sygnalizacji Włamania) dla każdego z obiektów minimum 2 razy do roku</w:t>
      </w:r>
      <w:r w:rsidR="007420AF" w:rsidRPr="007D7E43">
        <w:rPr>
          <w:sz w:val="22"/>
          <w:szCs w:val="22"/>
        </w:rPr>
        <w:t>.</w:t>
      </w:r>
    </w:p>
    <w:p w14:paraId="7850A7F8" w14:textId="5DB59F43" w:rsidR="00F246F7" w:rsidRPr="007D7E43" w:rsidRDefault="00F246F7" w:rsidP="007420AF">
      <w:pPr>
        <w:spacing w:line="276" w:lineRule="auto"/>
        <w:ind w:left="708"/>
        <w:jc w:val="both"/>
        <w:rPr>
          <w:sz w:val="22"/>
          <w:szCs w:val="22"/>
        </w:rPr>
      </w:pPr>
      <w:r w:rsidRPr="007D7E43">
        <w:rPr>
          <w:sz w:val="22"/>
          <w:szCs w:val="22"/>
        </w:rPr>
        <w:t xml:space="preserve">Szczegółowy zakres obowiązków Wykonawcy został zawarty w załączniku </w:t>
      </w:r>
      <w:r w:rsidR="0043624F" w:rsidRPr="007D7E43">
        <w:rPr>
          <w:sz w:val="22"/>
          <w:szCs w:val="22"/>
        </w:rPr>
        <w:t xml:space="preserve">nr 1 </w:t>
      </w:r>
      <w:r w:rsidRPr="007D7E43">
        <w:rPr>
          <w:sz w:val="22"/>
          <w:szCs w:val="22"/>
        </w:rPr>
        <w:t xml:space="preserve">do niniejszej umowy tj. </w:t>
      </w:r>
      <w:r w:rsidR="007D7E43">
        <w:rPr>
          <w:sz w:val="22"/>
          <w:szCs w:val="22"/>
        </w:rPr>
        <w:t>O</w:t>
      </w:r>
      <w:r w:rsidRPr="007D7E43">
        <w:rPr>
          <w:sz w:val="22"/>
          <w:szCs w:val="22"/>
        </w:rPr>
        <w:t xml:space="preserve">pisie </w:t>
      </w:r>
      <w:r w:rsidR="007D7E43">
        <w:rPr>
          <w:sz w:val="22"/>
          <w:szCs w:val="22"/>
        </w:rPr>
        <w:t>P</w:t>
      </w:r>
      <w:r w:rsidRPr="007D7E43">
        <w:rPr>
          <w:sz w:val="22"/>
          <w:szCs w:val="22"/>
        </w:rPr>
        <w:t xml:space="preserve">rzedmiotu </w:t>
      </w:r>
      <w:r w:rsidR="007D7E43">
        <w:rPr>
          <w:sz w:val="22"/>
          <w:szCs w:val="22"/>
        </w:rPr>
        <w:t>Z</w:t>
      </w:r>
      <w:r w:rsidRPr="007D7E43">
        <w:rPr>
          <w:sz w:val="22"/>
          <w:szCs w:val="22"/>
        </w:rPr>
        <w:t>amówienia w części II</w:t>
      </w:r>
      <w:r w:rsidR="0043624F" w:rsidRPr="007D7E43">
        <w:rPr>
          <w:sz w:val="22"/>
          <w:szCs w:val="22"/>
        </w:rPr>
        <w:t>.</w:t>
      </w:r>
    </w:p>
    <w:p w14:paraId="2DA3C8B4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Czas dojazdu do każdego z obiektów nie może przekraczać 30 minut od wysłania alarmu;</w:t>
      </w:r>
    </w:p>
    <w:p w14:paraId="7F5761FA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Wykonawca zobowiązany jest zawiadomić Zamawiającego o każdym stwierdzonym przypadku zakłóceń pracy urządzeń alarmowych.</w:t>
      </w:r>
    </w:p>
    <w:p w14:paraId="5656A3B0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Wykonawca zobowiązany jest do zachowania w tajemnicy wszystkich informacji związanych z bezpieczeństwem funkcjonowania systemu w trakcie trwania umowy i po jej zakończeniu.</w:t>
      </w:r>
    </w:p>
    <w:p w14:paraId="54D2781E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Wykonawca zobowiązany jest sporządzić Karty obiektu monitorowanego dla wszystkich obiektów objętych umową.</w:t>
      </w:r>
    </w:p>
    <w:p w14:paraId="2957074B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 przypadku uszkodzenia systemu alarmowego w chronionym obiekcie Wykonawca zobowiązany jest bezzwłocznie zawiadomić Zamawiającego i zabezpieczyć obiekt poprzez ochronę fizyczną do czasu przyjazdu przedstawiciela Zamawiającego.</w:t>
      </w:r>
    </w:p>
    <w:p w14:paraId="0ABF8D69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Zabezpieczenie obiektu do czasu przybycia przedstawiciela Zamawiającego będzie polegać na fizycznej obecności jednego pracownika Wykonawcy.</w:t>
      </w:r>
    </w:p>
    <w:p w14:paraId="71A09B5B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Ochrona fizyczna wykonywana będzie przez Wykonawcę do czasu przybycia przedstawiciela Zamawiającego:</w:t>
      </w:r>
    </w:p>
    <w:p w14:paraId="3974E453" w14:textId="77777777" w:rsidR="00715915" w:rsidRPr="007D7E43" w:rsidRDefault="00715915" w:rsidP="004541ED">
      <w:pPr>
        <w:numPr>
          <w:ilvl w:val="0"/>
          <w:numId w:val="25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 przypadku uszkodzenia systemów zabezpieczenia przeciwwłamaniowego z winy Wykonawcy, Wykonawca ponosi pełne koszty zabezpieczenia obiektu poprzez zapewnienie ochrony fizycznej,</w:t>
      </w:r>
    </w:p>
    <w:p w14:paraId="54681E24" w14:textId="77777777" w:rsidR="00715915" w:rsidRPr="007D7E43" w:rsidRDefault="00715915" w:rsidP="004541ED">
      <w:pPr>
        <w:numPr>
          <w:ilvl w:val="0"/>
          <w:numId w:val="25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 przypadku awarii komunikatora radiowego z winy Wykonawcy, Wykonawca ponosi pełne koszty zabezpieczenia obiektu poprzez zapewnienie ochrony fizycznej,</w:t>
      </w:r>
    </w:p>
    <w:p w14:paraId="39592AB0" w14:textId="77777777" w:rsidR="00715915" w:rsidRPr="007D7E43" w:rsidRDefault="00715915" w:rsidP="004541ED">
      <w:pPr>
        <w:numPr>
          <w:ilvl w:val="0"/>
          <w:numId w:val="25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7D7E43">
        <w:rPr>
          <w:sz w:val="22"/>
          <w:szCs w:val="22"/>
        </w:rPr>
        <w:t xml:space="preserve">w przypadku awarii z winy Zamawiającego, Wykonawca zapewni nieodpłatną ochronę fizyczną, nie dłużej jednak niż przez minimum jedną godzinę. </w:t>
      </w:r>
    </w:p>
    <w:p w14:paraId="2CC77316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Zamawiający przekaże Wykonawcy (po podpisaniu umowy) klucz seryjny do monitorowanych obiektów.</w:t>
      </w:r>
    </w:p>
    <w:p w14:paraId="7A96E1F7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 przypadku zaistnienia zmian dotyczących danych Zamawiającego, zawartych w umowie i Karcie obiektu monitorowanego w zakresie adresu, numerów telefonów kontaktowych oraz osób do informowania (przedstawicieli Zamawiającego), Zamawiający poinformuje niezwłocznie o tym fakcie Wykonawcę telefonicznie.</w:t>
      </w:r>
    </w:p>
    <w:p w14:paraId="0967ABCF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Zamawiający w ciągu 7 dni od podpisania umowy wskaże osoby upoważnione do obsługi systemu, które Wykonawca zobowiązany jest niezwłocznie przeszkolić.</w:t>
      </w:r>
    </w:p>
    <w:p w14:paraId="6936C70A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Sygnały włamania wywołane przez Użytkownika przy rozbrajaniu, uzbrajaniu obiektu nie będą traktowane jako sygnały alarmowe i nie spowodują wysłania grupy interwencyjnej.</w:t>
      </w:r>
    </w:p>
    <w:p w14:paraId="757EB63A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 przypadku sygnalizacji włamania Zamawiający upoważnia Wykonawcę do wstępu na teren chronionego obiektu.</w:t>
      </w:r>
    </w:p>
    <w:p w14:paraId="1921C8FB" w14:textId="77777777" w:rsidR="00715915" w:rsidRPr="007D7E43" w:rsidRDefault="00715915" w:rsidP="004541ED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Zamawiający odpowiada za utrzymanie sygnalizacji w należytym stanie przez zapewnienie okresowych konserwacji  w monitorowanych obiektach, przy czym strony uznają, iż obowiązek ten zostaje spełniony poprzez podpisanie niniejszej umowy oraz za zapewnienie, że żadne przedmioty nie zakłócają pracy urządzeń alarmowych, w szczególności nie zastawiają pola widzenia czujek lub nie zakłócają pracy innych urządzeń dozorujących. Wykonawca zawiadomi Zamawiającego o każdym stwierdzonym przypadku zakłócenia urządzeń alarmowych.</w:t>
      </w:r>
    </w:p>
    <w:p w14:paraId="40280D0A" w14:textId="77777777" w:rsidR="00715915" w:rsidRPr="007D7E43" w:rsidRDefault="00715915" w:rsidP="004541ED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5B8919E3" w14:textId="77777777" w:rsidR="00E06A5A" w:rsidRPr="007D7E43" w:rsidRDefault="00715915" w:rsidP="004541ED">
      <w:pPr>
        <w:spacing w:line="276" w:lineRule="auto"/>
        <w:jc w:val="center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§ 4</w:t>
      </w:r>
    </w:p>
    <w:p w14:paraId="35B310D4" w14:textId="758C448F" w:rsidR="00E42FDD" w:rsidRPr="007D7E43" w:rsidRDefault="00415B66" w:rsidP="004541ED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415B66">
        <w:rPr>
          <w:sz w:val="22"/>
          <w:szCs w:val="22"/>
        </w:rPr>
        <w:t xml:space="preserve">Za wykonanie przedmiotu umowy określonego w § 2 umowy Zamawiający zobowiązuje się zapłacić stawkę w wysokości netto </w:t>
      </w:r>
      <w:r>
        <w:rPr>
          <w:sz w:val="22"/>
          <w:szCs w:val="22"/>
        </w:rPr>
        <w:t>……….</w:t>
      </w:r>
      <w:r w:rsidRPr="00415B66">
        <w:rPr>
          <w:sz w:val="22"/>
          <w:szCs w:val="22"/>
        </w:rPr>
        <w:t xml:space="preserve"> zł za 1 godzinę wykonanej ochrony (słownie: </w:t>
      </w:r>
      <w:r>
        <w:rPr>
          <w:sz w:val="22"/>
          <w:szCs w:val="22"/>
        </w:rPr>
        <w:t>…………….</w:t>
      </w:r>
      <w:r w:rsidRPr="00415B66">
        <w:rPr>
          <w:sz w:val="22"/>
          <w:szCs w:val="22"/>
        </w:rPr>
        <w:t xml:space="preserve"> netto) plus należny podatek VAT zgodnie z obowiązującą stawką.</w:t>
      </w:r>
      <w:r>
        <w:rPr>
          <w:sz w:val="22"/>
          <w:szCs w:val="22"/>
        </w:rPr>
        <w:t xml:space="preserve"> </w:t>
      </w:r>
      <w:r w:rsidR="00041BC9" w:rsidRPr="007D7E43">
        <w:rPr>
          <w:sz w:val="22"/>
          <w:szCs w:val="22"/>
        </w:rPr>
        <w:t xml:space="preserve">Należność za wykonaną usługę (stanowiącą iloczyn ilości godzin </w:t>
      </w:r>
      <w:r w:rsidR="00B15397" w:rsidRPr="007D7E43">
        <w:rPr>
          <w:sz w:val="22"/>
          <w:szCs w:val="22"/>
        </w:rPr>
        <w:t xml:space="preserve">rzeczywiście wykonanej </w:t>
      </w:r>
      <w:r w:rsidR="00041BC9" w:rsidRPr="007D7E43">
        <w:rPr>
          <w:sz w:val="22"/>
          <w:szCs w:val="22"/>
        </w:rPr>
        <w:t>ochrony w danym mies</w:t>
      </w:r>
      <w:r w:rsidR="00140CBD" w:rsidRPr="007D7E43">
        <w:rPr>
          <w:sz w:val="22"/>
          <w:szCs w:val="22"/>
        </w:rPr>
        <w:t>iącu oraz stawki określonej w punkcie 1</w:t>
      </w:r>
      <w:r w:rsidR="00041BC9" w:rsidRPr="007D7E43">
        <w:rPr>
          <w:sz w:val="22"/>
          <w:szCs w:val="22"/>
        </w:rPr>
        <w:t>) będzie płatna przelewem</w:t>
      </w:r>
      <w:r w:rsidR="00036B71" w:rsidRPr="007D7E43">
        <w:rPr>
          <w:sz w:val="22"/>
          <w:szCs w:val="22"/>
        </w:rPr>
        <w:t xml:space="preserve"> na wskazany rachunek Wykonawcy</w:t>
      </w:r>
      <w:r w:rsidR="00041BC9" w:rsidRPr="007D7E43">
        <w:rPr>
          <w:sz w:val="22"/>
          <w:szCs w:val="22"/>
        </w:rPr>
        <w:t xml:space="preserve"> w terminie </w:t>
      </w:r>
      <w:r w:rsidR="007C351D" w:rsidRPr="007D7E43">
        <w:rPr>
          <w:sz w:val="22"/>
          <w:szCs w:val="22"/>
        </w:rPr>
        <w:t>21</w:t>
      </w:r>
      <w:r w:rsidR="00041BC9" w:rsidRPr="007D7E43">
        <w:rPr>
          <w:sz w:val="22"/>
          <w:szCs w:val="22"/>
        </w:rPr>
        <w:t xml:space="preserve"> dni</w:t>
      </w:r>
      <w:r w:rsidR="00B15397" w:rsidRPr="007D7E43">
        <w:rPr>
          <w:sz w:val="22"/>
          <w:szCs w:val="22"/>
        </w:rPr>
        <w:t xml:space="preserve"> od dnia otrzymania</w:t>
      </w:r>
      <w:r w:rsidR="00041BC9" w:rsidRPr="007D7E43">
        <w:rPr>
          <w:sz w:val="22"/>
          <w:szCs w:val="22"/>
        </w:rPr>
        <w:t xml:space="preserve"> prawidłowo wystawionej faktury</w:t>
      </w:r>
      <w:r w:rsidR="00B15397" w:rsidRPr="007D7E43">
        <w:rPr>
          <w:sz w:val="22"/>
          <w:szCs w:val="22"/>
        </w:rPr>
        <w:t>.</w:t>
      </w:r>
      <w:r w:rsidR="00041BC9" w:rsidRPr="007D7E43">
        <w:rPr>
          <w:sz w:val="22"/>
          <w:szCs w:val="22"/>
        </w:rPr>
        <w:t xml:space="preserve"> </w:t>
      </w:r>
    </w:p>
    <w:p w14:paraId="3199560E" w14:textId="2F52E0F0" w:rsidR="00A12EB6" w:rsidRDefault="00A12EB6" w:rsidP="004541ED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 wykonanie przedmiotu umowy określonego w § 3 umowy Zamawiający zobowiązuje się zapłacić miesięczny ryczałt w wysokości netto ………………….zł (słownie:………………………….) za każdy obiekt , wymieniony w załączniku nr 1 do umowy plus należny podatek VAT zgodnie z obowiązującą stawką. Należność za wykonaną usługę będzie płatna przelewem na wskazany rachunek Wykonawcy w terminie 21 dni od dnia otrzymania prawidłowo wystawionej faktury VAT.</w:t>
      </w:r>
    </w:p>
    <w:p w14:paraId="62872409" w14:textId="06A01675" w:rsidR="00A12EB6" w:rsidRPr="00BB2974" w:rsidRDefault="00BB2974" w:rsidP="008C4EC5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lang w:eastAsia="ar-SA"/>
        </w:rPr>
      </w:pPr>
      <w:bookmarkStart w:id="1" w:name="_Hlk22719521"/>
      <w:r w:rsidRPr="00BB2974">
        <w:rPr>
          <w:rFonts w:ascii="Times New Roman" w:hAnsi="Times New Roman"/>
          <w:lang w:eastAsia="ar-SA"/>
        </w:rPr>
        <w:t>Wykonawca oświadcza, iż w związku z wykonywaniem Umowy, nie będzie stosować ustrukturyzowanych faktur elektronicznych.</w:t>
      </w:r>
    </w:p>
    <w:bookmarkEnd w:id="1"/>
    <w:p w14:paraId="757E5C03" w14:textId="77777777" w:rsidR="00426B41" w:rsidRPr="007D7E43" w:rsidRDefault="00A12EB6" w:rsidP="004541ED">
      <w:pPr>
        <w:spacing w:line="276" w:lineRule="auto"/>
        <w:jc w:val="center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§ 5</w:t>
      </w:r>
    </w:p>
    <w:p w14:paraId="0B9CCAC4" w14:textId="2FD719BE" w:rsidR="00426B41" w:rsidRPr="007D7E43" w:rsidRDefault="00426B41" w:rsidP="004541ED">
      <w:pPr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7D7E43">
        <w:rPr>
          <w:sz w:val="22"/>
          <w:szCs w:val="22"/>
        </w:rPr>
        <w:t xml:space="preserve">Niniejsza umowa została zawarta na okres od dnia </w:t>
      </w:r>
      <w:r w:rsidR="00AC050E" w:rsidRPr="007D7E43">
        <w:rPr>
          <w:b/>
          <w:sz w:val="22"/>
          <w:szCs w:val="22"/>
        </w:rPr>
        <w:t>01.01.20</w:t>
      </w:r>
      <w:r w:rsidR="00513301" w:rsidRPr="007D7E43">
        <w:rPr>
          <w:b/>
          <w:sz w:val="22"/>
          <w:szCs w:val="22"/>
        </w:rPr>
        <w:t>2</w:t>
      </w:r>
      <w:r w:rsidR="005E3197">
        <w:rPr>
          <w:b/>
          <w:sz w:val="22"/>
          <w:szCs w:val="22"/>
        </w:rPr>
        <w:t>4</w:t>
      </w:r>
      <w:r w:rsidR="00AC050E" w:rsidRPr="007D7E43">
        <w:rPr>
          <w:sz w:val="22"/>
          <w:szCs w:val="22"/>
        </w:rPr>
        <w:t xml:space="preserve"> roku do dnia </w:t>
      </w:r>
      <w:r w:rsidR="00AC050E" w:rsidRPr="007D7E43">
        <w:rPr>
          <w:b/>
          <w:sz w:val="22"/>
          <w:szCs w:val="22"/>
        </w:rPr>
        <w:t>31.12.20</w:t>
      </w:r>
      <w:r w:rsidR="00513301" w:rsidRPr="007D7E43">
        <w:rPr>
          <w:b/>
          <w:sz w:val="22"/>
          <w:szCs w:val="22"/>
        </w:rPr>
        <w:t>2</w:t>
      </w:r>
      <w:r w:rsidR="005E3197">
        <w:rPr>
          <w:b/>
          <w:sz w:val="22"/>
          <w:szCs w:val="22"/>
        </w:rPr>
        <w:t>4</w:t>
      </w:r>
      <w:r w:rsidR="00A12EB6" w:rsidRPr="007D7E43">
        <w:rPr>
          <w:sz w:val="22"/>
          <w:szCs w:val="22"/>
        </w:rPr>
        <w:t xml:space="preserve"> roku.</w:t>
      </w:r>
    </w:p>
    <w:p w14:paraId="191B756E" w14:textId="77777777" w:rsidR="00A12EB6" w:rsidRPr="007D7E43" w:rsidRDefault="00426B41" w:rsidP="004541E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Zamawiający zastrzega  sobie  możliwość  rozwiązania umowy w trybie natychmiastowym w przypadku nie wywiązania się Wykonawcy z warunków umowy.</w:t>
      </w:r>
    </w:p>
    <w:p w14:paraId="4D74C797" w14:textId="1ADBC041" w:rsidR="00426B41" w:rsidRDefault="00426B41" w:rsidP="004541E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</w:t>
      </w:r>
      <w:r w:rsidR="00140CBD" w:rsidRPr="007D7E43">
        <w:rPr>
          <w:sz w:val="22"/>
          <w:szCs w:val="22"/>
        </w:rPr>
        <w:t>domości o tych okolicznościach.</w:t>
      </w:r>
    </w:p>
    <w:p w14:paraId="00368FD8" w14:textId="77777777" w:rsidR="00B7707A" w:rsidRPr="00B7707A" w:rsidRDefault="00B7707A" w:rsidP="00B7707A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bookmarkStart w:id="2" w:name="_Hlk22719853"/>
      <w:r w:rsidRPr="00B7707A">
        <w:rPr>
          <w:sz w:val="22"/>
          <w:szCs w:val="22"/>
        </w:rPr>
        <w:t>Wszelkie zmiany w umowie pod rygorem nieważności muszą być dokonane w formie pisemnej.</w:t>
      </w:r>
    </w:p>
    <w:p w14:paraId="4838FBA7" w14:textId="77777777" w:rsidR="00B7707A" w:rsidRPr="00B7707A" w:rsidRDefault="00B7707A" w:rsidP="00B7707A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B7707A">
        <w:rPr>
          <w:sz w:val="22"/>
          <w:szCs w:val="22"/>
        </w:rPr>
        <w:t>Umowa może zostać zmieniona, w następujących przypadkach:</w:t>
      </w:r>
    </w:p>
    <w:p w14:paraId="4141AB5C" w14:textId="77777777" w:rsidR="00B7707A" w:rsidRPr="00B7707A" w:rsidRDefault="00B7707A" w:rsidP="00B7707A">
      <w:pPr>
        <w:numPr>
          <w:ilvl w:val="0"/>
          <w:numId w:val="35"/>
        </w:numPr>
        <w:suppressAutoHyphens w:val="0"/>
        <w:jc w:val="both"/>
        <w:rPr>
          <w:sz w:val="22"/>
          <w:szCs w:val="22"/>
          <w:lang w:val="x-none"/>
        </w:rPr>
      </w:pPr>
      <w:r w:rsidRPr="00B7707A">
        <w:rPr>
          <w:sz w:val="22"/>
          <w:szCs w:val="22"/>
        </w:rPr>
        <w:t>z przyczyn niezależnych od stron, umowa nie może zostać wykonana w terminie umownym albo jej wykonanie w tym terminie wiąże się z nadzwyczajnymi trudnościami,</w:t>
      </w:r>
    </w:p>
    <w:p w14:paraId="0F57CA82" w14:textId="77777777" w:rsidR="00B7707A" w:rsidRPr="00B7707A" w:rsidRDefault="00B7707A" w:rsidP="00B7707A">
      <w:pPr>
        <w:numPr>
          <w:ilvl w:val="0"/>
          <w:numId w:val="35"/>
        </w:numPr>
        <w:suppressAutoHyphens w:val="0"/>
        <w:jc w:val="both"/>
        <w:rPr>
          <w:sz w:val="22"/>
          <w:szCs w:val="22"/>
          <w:lang w:val="x-none"/>
        </w:rPr>
      </w:pPr>
      <w:r w:rsidRPr="00B7707A">
        <w:rPr>
          <w:sz w:val="22"/>
          <w:szCs w:val="22"/>
        </w:rPr>
        <w:t>zmiana umowy, nie ma charakteru istotnego, w szczególności</w:t>
      </w:r>
    </w:p>
    <w:p w14:paraId="36009ECA" w14:textId="77777777" w:rsidR="00B7707A" w:rsidRPr="00B7707A" w:rsidRDefault="00B7707A" w:rsidP="00B7707A">
      <w:pPr>
        <w:numPr>
          <w:ilvl w:val="0"/>
          <w:numId w:val="36"/>
        </w:numPr>
        <w:suppressAutoHyphens w:val="0"/>
        <w:ind w:left="1560"/>
        <w:jc w:val="both"/>
        <w:rPr>
          <w:sz w:val="22"/>
          <w:szCs w:val="22"/>
          <w:lang w:val="x-none"/>
        </w:rPr>
      </w:pPr>
      <w:r w:rsidRPr="00B7707A">
        <w:rPr>
          <w:bCs/>
          <w:sz w:val="22"/>
          <w:szCs w:val="22"/>
        </w:rPr>
        <w:t xml:space="preserve">nie </w:t>
      </w:r>
      <w:r w:rsidRPr="00B7707A">
        <w:rPr>
          <w:bCs/>
          <w:sz w:val="22"/>
          <w:szCs w:val="22"/>
          <w:lang w:val="x-none"/>
        </w:rPr>
        <w:t>zmienia ogóln</w:t>
      </w:r>
      <w:r w:rsidRPr="00B7707A">
        <w:rPr>
          <w:bCs/>
          <w:sz w:val="22"/>
          <w:szCs w:val="22"/>
        </w:rPr>
        <w:t>ego</w:t>
      </w:r>
      <w:r w:rsidRPr="00B7707A">
        <w:rPr>
          <w:bCs/>
          <w:sz w:val="22"/>
          <w:szCs w:val="22"/>
          <w:lang w:val="x-none"/>
        </w:rPr>
        <w:t xml:space="preserve"> charakter</w:t>
      </w:r>
      <w:r w:rsidRPr="00B7707A">
        <w:rPr>
          <w:bCs/>
          <w:sz w:val="22"/>
          <w:szCs w:val="22"/>
        </w:rPr>
        <w:t>u</w:t>
      </w:r>
      <w:r w:rsidRPr="00B7707A">
        <w:rPr>
          <w:bCs/>
          <w:sz w:val="22"/>
          <w:szCs w:val="22"/>
          <w:lang w:val="x-none"/>
        </w:rPr>
        <w:t xml:space="preserve"> umowy w stosunku do charakteru umowy w pierwotnym brzmieniu</w:t>
      </w:r>
    </w:p>
    <w:p w14:paraId="50D882C0" w14:textId="77777777" w:rsidR="00B7707A" w:rsidRPr="00B7707A" w:rsidRDefault="00B7707A" w:rsidP="00B7707A">
      <w:pPr>
        <w:numPr>
          <w:ilvl w:val="0"/>
          <w:numId w:val="36"/>
        </w:numPr>
        <w:suppressAutoHyphens w:val="0"/>
        <w:ind w:left="1560"/>
        <w:jc w:val="both"/>
        <w:rPr>
          <w:rFonts w:ascii="Tahoma" w:hAnsi="Tahoma" w:cs="Tahoma"/>
          <w:lang w:val="x-none"/>
        </w:rPr>
      </w:pPr>
      <w:r w:rsidRPr="00B7707A">
        <w:rPr>
          <w:bCs/>
          <w:sz w:val="22"/>
          <w:szCs w:val="22"/>
        </w:rPr>
        <w:t>nie</w:t>
      </w:r>
      <w:r w:rsidRPr="00B7707A">
        <w:rPr>
          <w:bCs/>
          <w:sz w:val="22"/>
          <w:szCs w:val="22"/>
          <w:lang w:val="x-none"/>
        </w:rPr>
        <w:t xml:space="preserve"> wprowadza warunk</w:t>
      </w:r>
      <w:r w:rsidRPr="00B7707A">
        <w:rPr>
          <w:bCs/>
          <w:sz w:val="22"/>
          <w:szCs w:val="22"/>
        </w:rPr>
        <w:t>ów</w:t>
      </w:r>
      <w:r w:rsidRPr="00B7707A">
        <w:rPr>
          <w:bCs/>
          <w:sz w:val="22"/>
          <w:szCs w:val="22"/>
          <w:lang w:val="x-none"/>
        </w:rPr>
        <w:t>, które, gdyby były postawione w postępowaniu o udzielenie zamówienia, to w tym postępowaniu wzięliby lub mogliby wziąć udział inni wykonawcy lub przyjęto by oferty innej treści</w:t>
      </w:r>
      <w:r w:rsidRPr="00B7707A">
        <w:rPr>
          <w:rFonts w:ascii="Tahoma" w:hAnsi="Tahoma" w:cs="Tahoma"/>
          <w:bCs/>
        </w:rPr>
        <w:t>.</w:t>
      </w:r>
    </w:p>
    <w:bookmarkEnd w:id="2"/>
    <w:p w14:paraId="1419C267" w14:textId="77777777" w:rsidR="00A12EB6" w:rsidRPr="007D7E43" w:rsidRDefault="00A12EB6" w:rsidP="004541ED">
      <w:pPr>
        <w:spacing w:line="276" w:lineRule="auto"/>
        <w:ind w:left="720"/>
        <w:jc w:val="both"/>
        <w:rPr>
          <w:sz w:val="22"/>
          <w:szCs w:val="22"/>
        </w:rPr>
      </w:pPr>
    </w:p>
    <w:p w14:paraId="3B439507" w14:textId="77777777" w:rsidR="002A5E15" w:rsidRPr="007D7E43" w:rsidRDefault="009B38E3" w:rsidP="004541ED">
      <w:pPr>
        <w:spacing w:line="276" w:lineRule="auto"/>
        <w:jc w:val="center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 xml:space="preserve">§ </w:t>
      </w:r>
      <w:r w:rsidR="00A12EB6" w:rsidRPr="007D7E43">
        <w:rPr>
          <w:b/>
          <w:sz w:val="22"/>
          <w:szCs w:val="22"/>
        </w:rPr>
        <w:t>6</w:t>
      </w:r>
    </w:p>
    <w:p w14:paraId="2AB8FC72" w14:textId="77777777" w:rsidR="002A5E15" w:rsidRPr="007D7E43" w:rsidRDefault="002A5E15" w:rsidP="004541ED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Wykonawca zobowiązuje się zapłacić Zamawiającemu kary umowne w przypadku:</w:t>
      </w:r>
    </w:p>
    <w:p w14:paraId="15B95F28" w14:textId="77777777" w:rsidR="002A5E15" w:rsidRPr="007D7E43" w:rsidRDefault="002A5E15" w:rsidP="004541ED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 xml:space="preserve">odstąpienia od umowy przez Zamawiającego z winy Wykonawcy w wysokości </w:t>
      </w:r>
      <w:r w:rsidR="00A12EB6" w:rsidRPr="007D7E43">
        <w:rPr>
          <w:sz w:val="22"/>
          <w:szCs w:val="22"/>
        </w:rPr>
        <w:t>10 000,00 (</w:t>
      </w:r>
      <w:r w:rsidR="00140CBD" w:rsidRPr="007D7E43">
        <w:rPr>
          <w:sz w:val="22"/>
          <w:szCs w:val="22"/>
        </w:rPr>
        <w:t>słownie: dziesięć tysięcy złotych 00/100).</w:t>
      </w:r>
    </w:p>
    <w:p w14:paraId="03844EC9" w14:textId="77777777" w:rsidR="002A5E15" w:rsidRPr="007D7E43" w:rsidRDefault="002A5E15" w:rsidP="004541ED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 pozostawienie chronionego obiektu bez ochrony</w:t>
      </w:r>
      <w:r w:rsidR="00004B68" w:rsidRPr="007D7E43">
        <w:rPr>
          <w:sz w:val="22"/>
          <w:szCs w:val="22"/>
        </w:rPr>
        <w:t xml:space="preserve">, w szczególności </w:t>
      </w:r>
      <w:r w:rsidR="003E0D16" w:rsidRPr="007D7E43">
        <w:rPr>
          <w:sz w:val="22"/>
          <w:szCs w:val="22"/>
        </w:rPr>
        <w:t>w przypadku nie stawienia</w:t>
      </w:r>
      <w:r w:rsidR="00004B68" w:rsidRPr="007D7E43">
        <w:rPr>
          <w:sz w:val="22"/>
          <w:szCs w:val="22"/>
        </w:rPr>
        <w:t xml:space="preserve"> się pracownika Wykonawcy do wykonywania usług ochrony</w:t>
      </w:r>
      <w:r w:rsidRPr="007D7E43">
        <w:rPr>
          <w:sz w:val="22"/>
          <w:szCs w:val="22"/>
        </w:rPr>
        <w:t xml:space="preserve"> </w:t>
      </w:r>
      <w:r w:rsidR="00004B68" w:rsidRPr="007D7E43">
        <w:rPr>
          <w:sz w:val="22"/>
          <w:szCs w:val="22"/>
        </w:rPr>
        <w:t xml:space="preserve">lub </w:t>
      </w:r>
      <w:r w:rsidR="003E0D16" w:rsidRPr="007D7E43">
        <w:rPr>
          <w:sz w:val="22"/>
          <w:szCs w:val="22"/>
        </w:rPr>
        <w:t xml:space="preserve">stawienia się przez niego w stanie uniemożliwiającym wykonywanie tych usług, a także w przypadku </w:t>
      </w:r>
      <w:r w:rsidR="00004B68" w:rsidRPr="007D7E43">
        <w:rPr>
          <w:sz w:val="22"/>
          <w:szCs w:val="22"/>
        </w:rPr>
        <w:t xml:space="preserve">nie zabezpieczenia </w:t>
      </w:r>
      <w:r w:rsidR="003E0D16" w:rsidRPr="007D7E43">
        <w:rPr>
          <w:sz w:val="22"/>
          <w:szCs w:val="22"/>
        </w:rPr>
        <w:t xml:space="preserve">przez Wykonawcę chronionego </w:t>
      </w:r>
      <w:r w:rsidR="00004B68" w:rsidRPr="007D7E43">
        <w:rPr>
          <w:sz w:val="22"/>
          <w:szCs w:val="22"/>
        </w:rPr>
        <w:t>obiektu</w:t>
      </w:r>
      <w:r w:rsidR="003E0D16" w:rsidRPr="007D7E43">
        <w:rPr>
          <w:sz w:val="22"/>
          <w:szCs w:val="22"/>
        </w:rPr>
        <w:t>,</w:t>
      </w:r>
      <w:r w:rsidR="00004B68" w:rsidRPr="007D7E43">
        <w:rPr>
          <w:sz w:val="22"/>
          <w:szCs w:val="22"/>
        </w:rPr>
        <w:t xml:space="preserve"> przez zapewnienie ochrony fizycznej, w sytuacji o której mowa w § 3 ust 7, </w:t>
      </w:r>
      <w:r w:rsidRPr="007D7E43">
        <w:rPr>
          <w:sz w:val="22"/>
          <w:szCs w:val="22"/>
        </w:rPr>
        <w:t xml:space="preserve">w wysokości </w:t>
      </w:r>
      <w:r w:rsidR="00140CBD" w:rsidRPr="007D7E43">
        <w:rPr>
          <w:sz w:val="22"/>
          <w:szCs w:val="22"/>
        </w:rPr>
        <w:t>10</w:t>
      </w:r>
      <w:r w:rsidRPr="007D7E43">
        <w:rPr>
          <w:sz w:val="22"/>
          <w:szCs w:val="22"/>
        </w:rPr>
        <w:t xml:space="preserve">.000,00 zł (słownie: </w:t>
      </w:r>
      <w:r w:rsidR="00140CBD" w:rsidRPr="007D7E43">
        <w:rPr>
          <w:sz w:val="22"/>
          <w:szCs w:val="22"/>
        </w:rPr>
        <w:t>dziesięć</w:t>
      </w:r>
      <w:r w:rsidRPr="007D7E43">
        <w:rPr>
          <w:sz w:val="22"/>
          <w:szCs w:val="22"/>
        </w:rPr>
        <w:t xml:space="preserve"> tysi</w:t>
      </w:r>
      <w:r w:rsidR="00C61544" w:rsidRPr="007D7E43">
        <w:rPr>
          <w:sz w:val="22"/>
          <w:szCs w:val="22"/>
        </w:rPr>
        <w:t>ęcy</w:t>
      </w:r>
      <w:r w:rsidRPr="007D7E43">
        <w:rPr>
          <w:sz w:val="22"/>
          <w:szCs w:val="22"/>
        </w:rPr>
        <w:t xml:space="preserve"> złotych</w:t>
      </w:r>
      <w:r w:rsidR="00C61544" w:rsidRPr="007D7E43">
        <w:rPr>
          <w:sz w:val="22"/>
          <w:szCs w:val="22"/>
        </w:rPr>
        <w:t xml:space="preserve">  00/100</w:t>
      </w:r>
      <w:r w:rsidRPr="007D7E43">
        <w:rPr>
          <w:sz w:val="22"/>
          <w:szCs w:val="22"/>
        </w:rPr>
        <w:t>)</w:t>
      </w:r>
      <w:r w:rsidR="003E0D16" w:rsidRPr="007D7E43">
        <w:rPr>
          <w:sz w:val="22"/>
          <w:szCs w:val="22"/>
        </w:rPr>
        <w:t>, za każdy taki przypadek</w:t>
      </w:r>
      <w:r w:rsidRPr="007D7E43">
        <w:rPr>
          <w:sz w:val="22"/>
          <w:szCs w:val="22"/>
        </w:rPr>
        <w:t xml:space="preserve">. </w:t>
      </w:r>
    </w:p>
    <w:p w14:paraId="05CF32EA" w14:textId="77777777" w:rsidR="002A5E15" w:rsidRPr="007D7E43" w:rsidRDefault="002A5E15" w:rsidP="004541ED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 xml:space="preserve">Strony ustalają, że w przypadku wyrządzenia szkody przewyższającej wysokość ustalonych kar umownych, strony mogą dochodzić odszkodowania uzupełniającego na zasadach  ogólnych. </w:t>
      </w:r>
    </w:p>
    <w:p w14:paraId="685D9A64" w14:textId="77777777" w:rsidR="00A12EB6" w:rsidRPr="007D7E43" w:rsidRDefault="00A12EB6" w:rsidP="002D7D8B">
      <w:pPr>
        <w:spacing w:line="276" w:lineRule="auto"/>
        <w:jc w:val="both"/>
        <w:rPr>
          <w:sz w:val="22"/>
          <w:szCs w:val="22"/>
        </w:rPr>
      </w:pPr>
    </w:p>
    <w:p w14:paraId="69F8CA43" w14:textId="77777777" w:rsidR="009B38E3" w:rsidRPr="007D7E43" w:rsidRDefault="00A12EB6" w:rsidP="004541ED">
      <w:pPr>
        <w:spacing w:line="276" w:lineRule="auto"/>
        <w:jc w:val="center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§ 7</w:t>
      </w:r>
    </w:p>
    <w:p w14:paraId="087467AD" w14:textId="77777777" w:rsidR="00140CBD" w:rsidRPr="007D7E43" w:rsidRDefault="00687AAB" w:rsidP="004541ED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 sprawach nie uregulowanych niniejszą umową maja zastosowanie przepisy Kodeksu Cywilnego</w:t>
      </w:r>
      <w:r w:rsidR="00140CBD" w:rsidRPr="007D7E43">
        <w:rPr>
          <w:sz w:val="22"/>
          <w:szCs w:val="22"/>
        </w:rPr>
        <w:t>.</w:t>
      </w:r>
    </w:p>
    <w:p w14:paraId="74BA0A92" w14:textId="77777777" w:rsidR="00687AAB" w:rsidRPr="007D7E43" w:rsidRDefault="00687AAB" w:rsidP="004541ED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Wszelkie zmiany treści umowy wymagają formy pisemnej pod rygorem nieważności</w:t>
      </w:r>
      <w:r w:rsidR="006E3E6A" w:rsidRPr="007D7E43">
        <w:rPr>
          <w:sz w:val="22"/>
          <w:szCs w:val="22"/>
        </w:rPr>
        <w:t>.</w:t>
      </w:r>
    </w:p>
    <w:p w14:paraId="2034821F" w14:textId="3E84031C" w:rsidR="009B38E3" w:rsidRDefault="00140CBD" w:rsidP="004541ED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Spory wynikłe na tle realizacji niniejszej umowy będzie rozstrzygał sąd powszechny właściwy dla siedziby Zamawiającego.</w:t>
      </w:r>
    </w:p>
    <w:p w14:paraId="69781EBD" w14:textId="42038FDE" w:rsidR="000754B4" w:rsidRPr="000754B4" w:rsidRDefault="000754B4" w:rsidP="000754B4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Stosownie do wymagań ustawy z dnia 8 marca 2013 r. o przeciwdziałaniu nadmiernym opóźnieniom w transakcjach handlowych (Dz. U. 2013 poz.403 ze zm.) w brzmieniu nadanym jej ustawą z dnia 19 lipca 2019 r. o zmianie niektórych ustaw w celu ograniczenia zatorów płatniczych (Dz.U. z 2019 poz.1649) oraz w rozumieniu przepisów załącznika I Rozporządzenia Komisji (UE) nr 651/2014 z dnia 17 czerwca 2014r. uznającego niektóre rodzaje pomocy za zgodne z rynkiem wewnętrznym w zastosowaniu art. 107 i art. 108 Traktatu ( Dz. Urz. Z 2014r.UE L 187,s.1, S 3ust. 4 ), </w:t>
      </w:r>
      <w:r>
        <w:rPr>
          <w:sz w:val="22"/>
          <w:szCs w:val="22"/>
        </w:rPr>
        <w:t>Zamawiający oświadcza że</w:t>
      </w:r>
      <w:r>
        <w:rPr>
          <w:sz w:val="22"/>
          <w:szCs w:val="22"/>
          <w:lang w:val="x-none"/>
        </w:rPr>
        <w:t xml:space="preserve"> posiada status dużego przedsiębiorcy.</w:t>
      </w:r>
    </w:p>
    <w:p w14:paraId="19709523" w14:textId="77777777" w:rsidR="001955D8" w:rsidRPr="007D7E43" w:rsidRDefault="001955D8" w:rsidP="001955D8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Załącznikami stanowiącymi integralną część umowy są:</w:t>
      </w:r>
    </w:p>
    <w:p w14:paraId="0F162A32" w14:textId="3F7EAB96" w:rsidR="001955D8" w:rsidRPr="007D7E43" w:rsidRDefault="000F633A" w:rsidP="001955D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Opis Przedmiotu Zamówienia</w:t>
      </w:r>
      <w:r w:rsidR="009A57F2" w:rsidRPr="007D7E43">
        <w:rPr>
          <w:sz w:val="22"/>
          <w:szCs w:val="22"/>
        </w:rPr>
        <w:t xml:space="preserve"> część I i II</w:t>
      </w:r>
      <w:r w:rsidR="001955D8" w:rsidRPr="007D7E43">
        <w:rPr>
          <w:sz w:val="22"/>
          <w:szCs w:val="22"/>
        </w:rPr>
        <w:t xml:space="preserve">, </w:t>
      </w:r>
    </w:p>
    <w:p w14:paraId="605D88C5" w14:textId="77777777" w:rsidR="001955D8" w:rsidRPr="007D7E43" w:rsidRDefault="001955D8" w:rsidP="001955D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Formularz ofertowy.</w:t>
      </w:r>
    </w:p>
    <w:p w14:paraId="7F54C7C7" w14:textId="77777777" w:rsidR="004A0143" w:rsidRPr="007D7E43" w:rsidRDefault="004A0143" w:rsidP="001955D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Umowa powierzenia przetwarzania danych osobowych</w:t>
      </w:r>
    </w:p>
    <w:p w14:paraId="728111CE" w14:textId="77777777" w:rsidR="00A12EB6" w:rsidRPr="007D7E43" w:rsidRDefault="00A12EB6" w:rsidP="004541ED">
      <w:pPr>
        <w:spacing w:line="276" w:lineRule="auto"/>
        <w:ind w:left="720"/>
        <w:jc w:val="both"/>
        <w:rPr>
          <w:sz w:val="22"/>
          <w:szCs w:val="22"/>
        </w:rPr>
      </w:pPr>
    </w:p>
    <w:p w14:paraId="5C94F70F" w14:textId="77777777" w:rsidR="009B38E3" w:rsidRPr="007D7E43" w:rsidRDefault="00A12EB6" w:rsidP="004541ED">
      <w:pPr>
        <w:spacing w:line="276" w:lineRule="auto"/>
        <w:jc w:val="center"/>
        <w:rPr>
          <w:b/>
          <w:sz w:val="22"/>
          <w:szCs w:val="22"/>
        </w:rPr>
      </w:pPr>
      <w:r w:rsidRPr="007D7E43">
        <w:rPr>
          <w:b/>
          <w:sz w:val="22"/>
          <w:szCs w:val="22"/>
        </w:rPr>
        <w:t>§ 8</w:t>
      </w:r>
    </w:p>
    <w:p w14:paraId="59D6D197" w14:textId="77777777" w:rsidR="009B38E3" w:rsidRPr="007D7E43" w:rsidRDefault="009B38E3" w:rsidP="004541ED">
      <w:pPr>
        <w:spacing w:line="276" w:lineRule="auto"/>
        <w:jc w:val="both"/>
        <w:rPr>
          <w:sz w:val="22"/>
          <w:szCs w:val="22"/>
        </w:rPr>
      </w:pPr>
      <w:r w:rsidRPr="007D7E43">
        <w:rPr>
          <w:sz w:val="22"/>
          <w:szCs w:val="22"/>
        </w:rPr>
        <w:t>Umowę sporządzono w dwóch jednobrzmiących egzemplarzach, po jednym dla każdej ze stron.</w:t>
      </w:r>
    </w:p>
    <w:p w14:paraId="21337136" w14:textId="77777777" w:rsidR="00FD27A1" w:rsidRPr="007D7E43" w:rsidRDefault="00FD27A1" w:rsidP="004541ED">
      <w:pPr>
        <w:spacing w:line="276" w:lineRule="auto"/>
        <w:jc w:val="both"/>
        <w:rPr>
          <w:sz w:val="22"/>
          <w:szCs w:val="22"/>
        </w:rPr>
      </w:pPr>
    </w:p>
    <w:p w14:paraId="4D8AF8E9" w14:textId="77777777" w:rsidR="00A770BB" w:rsidRPr="007D7E43" w:rsidRDefault="00A770BB" w:rsidP="004541ED">
      <w:pPr>
        <w:spacing w:line="276" w:lineRule="auto"/>
        <w:jc w:val="both"/>
        <w:rPr>
          <w:sz w:val="22"/>
          <w:szCs w:val="22"/>
        </w:rPr>
      </w:pPr>
    </w:p>
    <w:p w14:paraId="677BE9BE" w14:textId="77777777" w:rsidR="00A770BB" w:rsidRPr="007D7E43" w:rsidRDefault="00A770BB" w:rsidP="004541ED">
      <w:pPr>
        <w:spacing w:line="276" w:lineRule="auto"/>
        <w:jc w:val="both"/>
        <w:rPr>
          <w:sz w:val="22"/>
          <w:szCs w:val="22"/>
        </w:rPr>
      </w:pPr>
    </w:p>
    <w:p w14:paraId="17C31BD5" w14:textId="77777777" w:rsidR="00A770BB" w:rsidRPr="007D7E43" w:rsidRDefault="00A770BB" w:rsidP="004541ED">
      <w:pPr>
        <w:spacing w:line="276" w:lineRule="auto"/>
        <w:jc w:val="both"/>
        <w:rPr>
          <w:sz w:val="22"/>
          <w:szCs w:val="22"/>
        </w:rPr>
      </w:pPr>
    </w:p>
    <w:p w14:paraId="330F6CE2" w14:textId="77777777" w:rsidR="009B38E3" w:rsidRPr="007D7E43" w:rsidRDefault="009B38E3" w:rsidP="00A770BB">
      <w:pPr>
        <w:spacing w:line="276" w:lineRule="auto"/>
        <w:ind w:firstLine="708"/>
        <w:rPr>
          <w:sz w:val="22"/>
          <w:szCs w:val="22"/>
        </w:rPr>
      </w:pPr>
      <w:r w:rsidRPr="007D7E43">
        <w:rPr>
          <w:b/>
          <w:sz w:val="22"/>
          <w:szCs w:val="22"/>
        </w:rPr>
        <w:t>Zamawiający</w:t>
      </w:r>
      <w:r w:rsidRPr="007D7E43">
        <w:rPr>
          <w:b/>
          <w:sz w:val="22"/>
          <w:szCs w:val="22"/>
        </w:rPr>
        <w:tab/>
      </w:r>
      <w:r w:rsidRPr="007D7E43">
        <w:rPr>
          <w:b/>
          <w:sz w:val="22"/>
          <w:szCs w:val="22"/>
        </w:rPr>
        <w:tab/>
      </w:r>
      <w:r w:rsidRPr="007D7E43">
        <w:rPr>
          <w:b/>
          <w:sz w:val="22"/>
          <w:szCs w:val="22"/>
        </w:rPr>
        <w:tab/>
      </w:r>
      <w:r w:rsidRPr="007D7E43">
        <w:rPr>
          <w:b/>
          <w:sz w:val="22"/>
          <w:szCs w:val="22"/>
        </w:rPr>
        <w:tab/>
      </w:r>
      <w:r w:rsidRPr="007D7E43">
        <w:rPr>
          <w:b/>
          <w:sz w:val="22"/>
          <w:szCs w:val="22"/>
        </w:rPr>
        <w:tab/>
      </w:r>
      <w:r w:rsidRPr="007D7E43">
        <w:rPr>
          <w:b/>
          <w:sz w:val="22"/>
          <w:szCs w:val="22"/>
        </w:rPr>
        <w:tab/>
      </w:r>
      <w:r w:rsidRPr="007D7E43">
        <w:rPr>
          <w:b/>
          <w:sz w:val="22"/>
          <w:szCs w:val="22"/>
        </w:rPr>
        <w:tab/>
      </w:r>
      <w:r w:rsidR="00BD6946" w:rsidRPr="007D7E43">
        <w:rPr>
          <w:b/>
          <w:sz w:val="22"/>
          <w:szCs w:val="22"/>
        </w:rPr>
        <w:tab/>
      </w:r>
      <w:r w:rsidRPr="007D7E43">
        <w:rPr>
          <w:b/>
          <w:sz w:val="22"/>
          <w:szCs w:val="22"/>
        </w:rPr>
        <w:t>Wykonawca</w:t>
      </w:r>
      <w:r w:rsidRPr="007D7E43">
        <w:rPr>
          <w:sz w:val="22"/>
          <w:szCs w:val="22"/>
        </w:rPr>
        <w:tab/>
      </w:r>
    </w:p>
    <w:p w14:paraId="71D0DDE9" w14:textId="77777777" w:rsidR="00715915" w:rsidRPr="007D7E43" w:rsidRDefault="00715915" w:rsidP="004541ED">
      <w:pPr>
        <w:spacing w:line="276" w:lineRule="auto"/>
        <w:rPr>
          <w:sz w:val="22"/>
          <w:szCs w:val="22"/>
        </w:rPr>
      </w:pPr>
    </w:p>
    <w:sectPr w:rsidR="00715915" w:rsidRPr="007D7E43" w:rsidSect="00FD27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7E71" w14:textId="77777777" w:rsidR="004C6003" w:rsidRDefault="004C6003" w:rsidP="00F415F7">
      <w:r>
        <w:separator/>
      </w:r>
    </w:p>
  </w:endnote>
  <w:endnote w:type="continuationSeparator" w:id="0">
    <w:p w14:paraId="6F32D2C2" w14:textId="77777777" w:rsidR="004C6003" w:rsidRDefault="004C6003" w:rsidP="00F4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8FA3" w14:textId="77777777" w:rsidR="00F415F7" w:rsidRDefault="00F415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475D" w14:textId="77777777" w:rsidR="00F415F7" w:rsidRDefault="00F415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8DA4" w14:textId="77777777" w:rsidR="00F415F7" w:rsidRDefault="00F41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636D" w14:textId="77777777" w:rsidR="004C6003" w:rsidRDefault="004C6003" w:rsidP="00F415F7">
      <w:r>
        <w:separator/>
      </w:r>
    </w:p>
  </w:footnote>
  <w:footnote w:type="continuationSeparator" w:id="0">
    <w:p w14:paraId="189F6534" w14:textId="77777777" w:rsidR="004C6003" w:rsidRDefault="004C6003" w:rsidP="00F4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813D" w14:textId="77777777" w:rsidR="00F415F7" w:rsidRDefault="00F415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68E3" w14:textId="77777777" w:rsidR="00F415F7" w:rsidRDefault="00F415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9D3F" w14:textId="77777777" w:rsidR="00F415F7" w:rsidRDefault="00F41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BC2C9B"/>
    <w:multiLevelType w:val="hybridMultilevel"/>
    <w:tmpl w:val="E3EA1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C7F82"/>
    <w:multiLevelType w:val="hybridMultilevel"/>
    <w:tmpl w:val="D220BF9C"/>
    <w:name w:val="Outline22"/>
    <w:lvl w:ilvl="0" w:tplc="0A14E8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10077"/>
    <w:multiLevelType w:val="hybridMultilevel"/>
    <w:tmpl w:val="E8D6FE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91591"/>
    <w:multiLevelType w:val="hybridMultilevel"/>
    <w:tmpl w:val="33C0D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D8D"/>
    <w:multiLevelType w:val="hybridMultilevel"/>
    <w:tmpl w:val="D578D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0FD"/>
    <w:multiLevelType w:val="hybridMultilevel"/>
    <w:tmpl w:val="FA7E8028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32A75"/>
    <w:multiLevelType w:val="hybridMultilevel"/>
    <w:tmpl w:val="82BAA0CA"/>
    <w:lvl w:ilvl="0" w:tplc="18B2B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5B51B1"/>
    <w:multiLevelType w:val="hybridMultilevel"/>
    <w:tmpl w:val="08CA9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18A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2D86021"/>
    <w:multiLevelType w:val="hybridMultilevel"/>
    <w:tmpl w:val="65DC093E"/>
    <w:lvl w:ilvl="0" w:tplc="ED20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981BFC"/>
    <w:multiLevelType w:val="hybridMultilevel"/>
    <w:tmpl w:val="89D08CA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2F6098"/>
    <w:multiLevelType w:val="hybridMultilevel"/>
    <w:tmpl w:val="CD52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64D"/>
    <w:multiLevelType w:val="hybridMultilevel"/>
    <w:tmpl w:val="7A94FB8A"/>
    <w:lvl w:ilvl="0" w:tplc="347E31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27808"/>
    <w:multiLevelType w:val="hybridMultilevel"/>
    <w:tmpl w:val="230CF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45B2"/>
    <w:multiLevelType w:val="hybridMultilevel"/>
    <w:tmpl w:val="074A0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65467"/>
    <w:multiLevelType w:val="hybridMultilevel"/>
    <w:tmpl w:val="969A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810CD"/>
    <w:multiLevelType w:val="hybridMultilevel"/>
    <w:tmpl w:val="D46CA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C7879"/>
    <w:multiLevelType w:val="hybridMultilevel"/>
    <w:tmpl w:val="0EEA7394"/>
    <w:lvl w:ilvl="0" w:tplc="A8B23B46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3BE"/>
    <w:multiLevelType w:val="hybridMultilevel"/>
    <w:tmpl w:val="F552F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F5C28"/>
    <w:multiLevelType w:val="hybridMultilevel"/>
    <w:tmpl w:val="DFCAC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CD113B"/>
    <w:multiLevelType w:val="hybridMultilevel"/>
    <w:tmpl w:val="D780DC3A"/>
    <w:lvl w:ilvl="0" w:tplc="A8B23B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24" w15:restartNumberingAfterBreak="0">
    <w:nsid w:val="5A89162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5A9B3EE0"/>
    <w:multiLevelType w:val="hybridMultilevel"/>
    <w:tmpl w:val="957AD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16F4F"/>
    <w:multiLevelType w:val="hybridMultilevel"/>
    <w:tmpl w:val="26D89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86027"/>
    <w:multiLevelType w:val="hybridMultilevel"/>
    <w:tmpl w:val="A6A239BA"/>
    <w:lvl w:ilvl="0" w:tplc="6E18EBFC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8" w15:restartNumberingAfterBreak="0">
    <w:nsid w:val="5F476360"/>
    <w:multiLevelType w:val="hybridMultilevel"/>
    <w:tmpl w:val="416AD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032B1"/>
    <w:multiLevelType w:val="hybridMultilevel"/>
    <w:tmpl w:val="9AF0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4250A"/>
    <w:multiLevelType w:val="hybridMultilevel"/>
    <w:tmpl w:val="597E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61A4"/>
    <w:multiLevelType w:val="hybridMultilevel"/>
    <w:tmpl w:val="55809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06F43"/>
    <w:multiLevelType w:val="hybridMultilevel"/>
    <w:tmpl w:val="49106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582E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B270A"/>
    <w:multiLevelType w:val="multilevel"/>
    <w:tmpl w:val="99247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2130" w:hanging="720"/>
      </w:pPr>
    </w:lvl>
    <w:lvl w:ilvl="3">
      <w:start w:val="1"/>
      <w:numFmt w:val="decimal"/>
      <w:isLgl/>
      <w:lvlText w:val="%1.%2.%3.%4"/>
      <w:lvlJc w:val="left"/>
      <w:pPr>
        <w:ind w:left="2835" w:hanging="720"/>
      </w:pPr>
    </w:lvl>
    <w:lvl w:ilvl="4">
      <w:start w:val="1"/>
      <w:numFmt w:val="decimal"/>
      <w:isLgl/>
      <w:lvlText w:val="%1.%2.%3.%4.%5"/>
      <w:lvlJc w:val="left"/>
      <w:pPr>
        <w:ind w:left="3900" w:hanging="1080"/>
      </w:pPr>
    </w:lvl>
    <w:lvl w:ilvl="5">
      <w:start w:val="1"/>
      <w:numFmt w:val="decimal"/>
      <w:isLgl/>
      <w:lvlText w:val="%1.%2.%3.%4.%5.%6"/>
      <w:lvlJc w:val="left"/>
      <w:pPr>
        <w:ind w:left="4605" w:hanging="1080"/>
      </w:pPr>
    </w:lvl>
    <w:lvl w:ilvl="6">
      <w:start w:val="1"/>
      <w:numFmt w:val="decimal"/>
      <w:isLgl/>
      <w:lvlText w:val="%1.%2.%3.%4.%5.%6.%7"/>
      <w:lvlJc w:val="left"/>
      <w:pPr>
        <w:ind w:left="5670" w:hanging="1440"/>
      </w:p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</w:lvl>
  </w:abstractNum>
  <w:abstractNum w:abstractNumId="34" w15:restartNumberingAfterBreak="0">
    <w:nsid w:val="749F3B23"/>
    <w:multiLevelType w:val="hybridMultilevel"/>
    <w:tmpl w:val="416EA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055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766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107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21844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249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49813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32209">
    <w:abstractNumId w:val="0"/>
    <w:lvlOverride w:ilvl="0">
      <w:startOverride w:val="1"/>
    </w:lvlOverride>
  </w:num>
  <w:num w:numId="8" w16cid:durableId="8908511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2419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3094555">
    <w:abstractNumId w:val="23"/>
  </w:num>
  <w:num w:numId="11" w16cid:durableId="1149514700">
    <w:abstractNumId w:val="4"/>
  </w:num>
  <w:num w:numId="12" w16cid:durableId="1887915545">
    <w:abstractNumId w:val="20"/>
  </w:num>
  <w:num w:numId="13" w16cid:durableId="558174646">
    <w:abstractNumId w:val="13"/>
  </w:num>
  <w:num w:numId="14" w16cid:durableId="1112747589">
    <w:abstractNumId w:val="21"/>
  </w:num>
  <w:num w:numId="15" w16cid:durableId="425080731">
    <w:abstractNumId w:val="15"/>
  </w:num>
  <w:num w:numId="16" w16cid:durableId="955217813">
    <w:abstractNumId w:val="22"/>
  </w:num>
  <w:num w:numId="17" w16cid:durableId="1208952588">
    <w:abstractNumId w:val="3"/>
  </w:num>
  <w:num w:numId="18" w16cid:durableId="114905184">
    <w:abstractNumId w:val="29"/>
  </w:num>
  <w:num w:numId="19" w16cid:durableId="871190298">
    <w:abstractNumId w:val="14"/>
  </w:num>
  <w:num w:numId="20" w16cid:durableId="1751805708">
    <w:abstractNumId w:val="7"/>
  </w:num>
  <w:num w:numId="21" w16cid:durableId="269165278">
    <w:abstractNumId w:val="17"/>
  </w:num>
  <w:num w:numId="22" w16cid:durableId="1112747490">
    <w:abstractNumId w:val="25"/>
  </w:num>
  <w:num w:numId="23" w16cid:durableId="1083793569">
    <w:abstractNumId w:val="6"/>
  </w:num>
  <w:num w:numId="24" w16cid:durableId="1959218805">
    <w:abstractNumId w:val="28"/>
  </w:num>
  <w:num w:numId="25" w16cid:durableId="136382546">
    <w:abstractNumId w:val="19"/>
  </w:num>
  <w:num w:numId="26" w16cid:durableId="2112968065">
    <w:abstractNumId w:val="16"/>
  </w:num>
  <w:num w:numId="27" w16cid:durableId="1872065940">
    <w:abstractNumId w:val="30"/>
  </w:num>
  <w:num w:numId="28" w16cid:durableId="1409960313">
    <w:abstractNumId w:val="26"/>
  </w:num>
  <w:num w:numId="29" w16cid:durableId="20254632">
    <w:abstractNumId w:val="31"/>
  </w:num>
  <w:num w:numId="30" w16cid:durableId="1501042710">
    <w:abstractNumId w:val="32"/>
  </w:num>
  <w:num w:numId="31" w16cid:durableId="1684357876">
    <w:abstractNumId w:val="18"/>
  </w:num>
  <w:num w:numId="32" w16cid:durableId="1739091869">
    <w:abstractNumId w:val="10"/>
  </w:num>
  <w:num w:numId="33" w16cid:durableId="1030036422">
    <w:abstractNumId w:val="12"/>
  </w:num>
  <w:num w:numId="34" w16cid:durableId="2004507307">
    <w:abstractNumId w:val="5"/>
  </w:num>
  <w:num w:numId="35" w16cid:durableId="205874276">
    <w:abstractNumId w:val="9"/>
  </w:num>
  <w:num w:numId="36" w16cid:durableId="1602252842">
    <w:abstractNumId w:val="27"/>
  </w:num>
  <w:num w:numId="37" w16cid:durableId="13199641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AD"/>
    <w:rsid w:val="00004B68"/>
    <w:rsid w:val="00036B71"/>
    <w:rsid w:val="00041BC9"/>
    <w:rsid w:val="000565F7"/>
    <w:rsid w:val="000740AD"/>
    <w:rsid w:val="000754B4"/>
    <w:rsid w:val="000A5277"/>
    <w:rsid w:val="000A67AB"/>
    <w:rsid w:val="000F633A"/>
    <w:rsid w:val="00123FB7"/>
    <w:rsid w:val="00125E02"/>
    <w:rsid w:val="00133E9F"/>
    <w:rsid w:val="00137126"/>
    <w:rsid w:val="00140CBD"/>
    <w:rsid w:val="00164979"/>
    <w:rsid w:val="001839E7"/>
    <w:rsid w:val="00192BAE"/>
    <w:rsid w:val="001955D8"/>
    <w:rsid w:val="001D34F1"/>
    <w:rsid w:val="001E024D"/>
    <w:rsid w:val="001F692D"/>
    <w:rsid w:val="0023063F"/>
    <w:rsid w:val="0028520D"/>
    <w:rsid w:val="00291CDE"/>
    <w:rsid w:val="00296DB2"/>
    <w:rsid w:val="002A5E15"/>
    <w:rsid w:val="002D7D8B"/>
    <w:rsid w:val="00337185"/>
    <w:rsid w:val="00346462"/>
    <w:rsid w:val="003467E6"/>
    <w:rsid w:val="003473B4"/>
    <w:rsid w:val="00366BA7"/>
    <w:rsid w:val="003673A2"/>
    <w:rsid w:val="00377F56"/>
    <w:rsid w:val="0039469C"/>
    <w:rsid w:val="003C4D98"/>
    <w:rsid w:val="003E0D16"/>
    <w:rsid w:val="00412BC6"/>
    <w:rsid w:val="00415B66"/>
    <w:rsid w:val="00426B41"/>
    <w:rsid w:val="0043302F"/>
    <w:rsid w:val="0043624F"/>
    <w:rsid w:val="004541ED"/>
    <w:rsid w:val="00474063"/>
    <w:rsid w:val="0049259C"/>
    <w:rsid w:val="004A0143"/>
    <w:rsid w:val="004B1CD0"/>
    <w:rsid w:val="004C6003"/>
    <w:rsid w:val="004D585E"/>
    <w:rsid w:val="004E464F"/>
    <w:rsid w:val="004E4780"/>
    <w:rsid w:val="00513301"/>
    <w:rsid w:val="0054205D"/>
    <w:rsid w:val="0059715C"/>
    <w:rsid w:val="005A5A0D"/>
    <w:rsid w:val="005B1DE9"/>
    <w:rsid w:val="005B27D2"/>
    <w:rsid w:val="005E3197"/>
    <w:rsid w:val="005E38B2"/>
    <w:rsid w:val="00604BB3"/>
    <w:rsid w:val="0062199B"/>
    <w:rsid w:val="006340C5"/>
    <w:rsid w:val="00687AAB"/>
    <w:rsid w:val="00692ACF"/>
    <w:rsid w:val="006932D7"/>
    <w:rsid w:val="006E3E6A"/>
    <w:rsid w:val="006F3BD2"/>
    <w:rsid w:val="00711984"/>
    <w:rsid w:val="00715915"/>
    <w:rsid w:val="007227D5"/>
    <w:rsid w:val="00726142"/>
    <w:rsid w:val="007420AF"/>
    <w:rsid w:val="00772DD4"/>
    <w:rsid w:val="00797FD5"/>
    <w:rsid w:val="007A0767"/>
    <w:rsid w:val="007C2A7E"/>
    <w:rsid w:val="007C351D"/>
    <w:rsid w:val="007D7E43"/>
    <w:rsid w:val="0080589A"/>
    <w:rsid w:val="008343D2"/>
    <w:rsid w:val="00840FC6"/>
    <w:rsid w:val="008605E7"/>
    <w:rsid w:val="00865313"/>
    <w:rsid w:val="0088274A"/>
    <w:rsid w:val="008958CD"/>
    <w:rsid w:val="008A2781"/>
    <w:rsid w:val="008A7213"/>
    <w:rsid w:val="008B6386"/>
    <w:rsid w:val="008C4EC5"/>
    <w:rsid w:val="008D5278"/>
    <w:rsid w:val="00981495"/>
    <w:rsid w:val="009A0B76"/>
    <w:rsid w:val="009A0CB4"/>
    <w:rsid w:val="009A57F2"/>
    <w:rsid w:val="009B38E3"/>
    <w:rsid w:val="009B3925"/>
    <w:rsid w:val="009C4262"/>
    <w:rsid w:val="00A12EB6"/>
    <w:rsid w:val="00A22733"/>
    <w:rsid w:val="00A2480E"/>
    <w:rsid w:val="00A56F13"/>
    <w:rsid w:val="00A63EE9"/>
    <w:rsid w:val="00A67E9A"/>
    <w:rsid w:val="00A770BB"/>
    <w:rsid w:val="00A8103A"/>
    <w:rsid w:val="00A92F9F"/>
    <w:rsid w:val="00AB6551"/>
    <w:rsid w:val="00AC050E"/>
    <w:rsid w:val="00B05076"/>
    <w:rsid w:val="00B15397"/>
    <w:rsid w:val="00B65B35"/>
    <w:rsid w:val="00B741A1"/>
    <w:rsid w:val="00B7707A"/>
    <w:rsid w:val="00BB2974"/>
    <w:rsid w:val="00BB4A0A"/>
    <w:rsid w:val="00BC4962"/>
    <w:rsid w:val="00BD6946"/>
    <w:rsid w:val="00BE17E5"/>
    <w:rsid w:val="00C025E2"/>
    <w:rsid w:val="00C41BE8"/>
    <w:rsid w:val="00C61544"/>
    <w:rsid w:val="00CC5B0A"/>
    <w:rsid w:val="00D17F92"/>
    <w:rsid w:val="00D26F4E"/>
    <w:rsid w:val="00D353E4"/>
    <w:rsid w:val="00D42B81"/>
    <w:rsid w:val="00D91D80"/>
    <w:rsid w:val="00DA37D6"/>
    <w:rsid w:val="00DB788C"/>
    <w:rsid w:val="00DE1F86"/>
    <w:rsid w:val="00DE3999"/>
    <w:rsid w:val="00DF1063"/>
    <w:rsid w:val="00E06A5A"/>
    <w:rsid w:val="00E17733"/>
    <w:rsid w:val="00E42FDD"/>
    <w:rsid w:val="00E829F6"/>
    <w:rsid w:val="00EC6CC3"/>
    <w:rsid w:val="00ED30C5"/>
    <w:rsid w:val="00EE45D1"/>
    <w:rsid w:val="00EF34B2"/>
    <w:rsid w:val="00F246F7"/>
    <w:rsid w:val="00F415F7"/>
    <w:rsid w:val="00F83ACE"/>
    <w:rsid w:val="00F86C8F"/>
    <w:rsid w:val="00FC7395"/>
    <w:rsid w:val="00FD27A1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E7E87"/>
  <w15:chartTrackingRefBased/>
  <w15:docId w15:val="{E3E97D06-7282-48DD-AD16-B8DF9A5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A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740AD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40AD"/>
    <w:rPr>
      <w:sz w:val="28"/>
    </w:rPr>
  </w:style>
  <w:style w:type="paragraph" w:styleId="Tekstpodstawowywcity">
    <w:name w:val="Body Text Indent"/>
    <w:basedOn w:val="Normalny"/>
    <w:rsid w:val="000740AD"/>
    <w:pPr>
      <w:spacing w:after="120"/>
      <w:ind w:left="283"/>
    </w:pPr>
  </w:style>
  <w:style w:type="paragraph" w:customStyle="1" w:styleId="WW-Tekstpodstawowywcity2">
    <w:name w:val="WW-Tekst podstawowy wcięty 2"/>
    <w:basedOn w:val="Normalny"/>
    <w:rsid w:val="000740AD"/>
    <w:pPr>
      <w:ind w:left="284" w:firstLine="436"/>
    </w:pPr>
    <w:rPr>
      <w:sz w:val="24"/>
    </w:rPr>
  </w:style>
  <w:style w:type="paragraph" w:styleId="Tekstdymka">
    <w:name w:val="Balloon Text"/>
    <w:basedOn w:val="Normalny"/>
    <w:semiHidden/>
    <w:rsid w:val="00D91D8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91D80"/>
    <w:rPr>
      <w:sz w:val="16"/>
      <w:szCs w:val="16"/>
    </w:rPr>
  </w:style>
  <w:style w:type="paragraph" w:styleId="Tekstkomentarza">
    <w:name w:val="annotation text"/>
    <w:basedOn w:val="Normalny"/>
    <w:semiHidden/>
    <w:rsid w:val="00D91D80"/>
  </w:style>
  <w:style w:type="paragraph" w:styleId="Tematkomentarza">
    <w:name w:val="annotation subject"/>
    <w:basedOn w:val="Tekstkomentarza"/>
    <w:next w:val="Tekstkomentarza"/>
    <w:semiHidden/>
    <w:rsid w:val="00D91D80"/>
    <w:rPr>
      <w:b/>
      <w:bCs/>
    </w:rPr>
  </w:style>
  <w:style w:type="character" w:customStyle="1" w:styleId="akapitdomyslny1">
    <w:name w:val="akapitdomyslny1"/>
    <w:basedOn w:val="Domylnaczcionkaakapitu"/>
    <w:rsid w:val="00192BAE"/>
  </w:style>
  <w:style w:type="paragraph" w:styleId="Akapitzlist">
    <w:name w:val="List Paragraph"/>
    <w:basedOn w:val="Normalny"/>
    <w:qFormat/>
    <w:rsid w:val="00BE17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zwciciem">
    <w:name w:val="Body Text First Indent"/>
    <w:basedOn w:val="Tekstpodstawowy"/>
    <w:rsid w:val="00474063"/>
    <w:pPr>
      <w:spacing w:after="120"/>
      <w:ind w:firstLine="21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15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15F7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5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15F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1590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PROJEKT UMOWY</vt:lpstr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PROJEKT UMOWY</dc:title>
  <dc:subject/>
  <dc:creator>umowa</dc:creator>
  <cp:keywords/>
  <cp:lastModifiedBy>Sylwia Wasylczyszyn</cp:lastModifiedBy>
  <cp:revision>24</cp:revision>
  <cp:lastPrinted>2021-10-08T05:29:00Z</cp:lastPrinted>
  <dcterms:created xsi:type="dcterms:W3CDTF">2019-10-21T06:15:00Z</dcterms:created>
  <dcterms:modified xsi:type="dcterms:W3CDTF">2023-09-26T10:12:00Z</dcterms:modified>
</cp:coreProperties>
</file>