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5095DB11" w:rsidR="002176F5" w:rsidRPr="00630D79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630D79">
        <w:rPr>
          <w:rFonts w:ascii="Tahoma" w:hAnsi="Tahoma" w:cs="Tahoma"/>
          <w:bCs/>
          <w:sz w:val="18"/>
          <w:szCs w:val="18"/>
        </w:rPr>
        <w:t xml:space="preserve">Załącznik nr </w:t>
      </w:r>
      <w:r w:rsidR="007933DE" w:rsidRPr="00630D79">
        <w:rPr>
          <w:rFonts w:ascii="Tahoma" w:hAnsi="Tahoma" w:cs="Tahoma"/>
          <w:bCs/>
          <w:sz w:val="18"/>
          <w:szCs w:val="18"/>
        </w:rPr>
        <w:t>3</w:t>
      </w:r>
      <w:r w:rsidR="004470D0" w:rsidRPr="00630D79">
        <w:rPr>
          <w:rFonts w:ascii="Tahoma" w:hAnsi="Tahoma" w:cs="Tahoma"/>
          <w:bCs/>
          <w:sz w:val="18"/>
          <w:szCs w:val="18"/>
        </w:rPr>
        <w:t xml:space="preserve"> </w:t>
      </w:r>
      <w:r w:rsidR="007012FF" w:rsidRPr="00630D79">
        <w:rPr>
          <w:rFonts w:ascii="Tahoma" w:hAnsi="Tahoma" w:cs="Tahoma"/>
          <w:bCs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E7C2886" w14:textId="77777777" w:rsidR="0019723E" w:rsidRDefault="003D6EC1" w:rsidP="0019723E">
      <w:pPr>
        <w:overflowPunct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</w:p>
    <w:p w14:paraId="622DE39B" w14:textId="77777777" w:rsidR="0019723E" w:rsidRDefault="0019723E" w:rsidP="0019723E">
      <w:pPr>
        <w:overflowPunct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9723E">
        <w:rPr>
          <w:rFonts w:ascii="Tahoma" w:eastAsia="Times New Roman" w:hAnsi="Tahoma" w:cs="Tahoma"/>
          <w:b/>
          <w:sz w:val="20"/>
          <w:szCs w:val="20"/>
          <w:lang w:eastAsia="pl-PL"/>
        </w:rPr>
        <w:t>Zadanie nr 1: Dobór i dostawa ścinacza piany komory ATSO nr 2 na Oczyszczalni Ścieków w Białym Borze;</w:t>
      </w:r>
    </w:p>
    <w:p w14:paraId="049923EF" w14:textId="27A9CC9F" w:rsidR="0019723E" w:rsidRPr="0019723E" w:rsidRDefault="0019723E" w:rsidP="0019723E">
      <w:pPr>
        <w:overflowPunct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9723E">
        <w:rPr>
          <w:rFonts w:ascii="Tahoma" w:eastAsia="Times New Roman" w:hAnsi="Tahoma" w:cs="Tahoma"/>
          <w:b/>
          <w:sz w:val="20"/>
          <w:szCs w:val="20"/>
          <w:lang w:eastAsia="pl-PL"/>
        </w:rPr>
        <w:t>Zadanie nr 2: Dobór i dostawa ścinacza piany w komorze ATSO nr 2 na Oczyszczalni Ścieków w Bornem Sulinowie</w:t>
      </w: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65618AB1" w14:textId="77777777" w:rsidR="00C94DD1" w:rsidRDefault="00C94DD1" w:rsidP="0019723E">
      <w:pPr>
        <w:spacing w:after="0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304978DC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87701B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49EC48D8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19723E"/>
    <w:rsid w:val="002176F5"/>
    <w:rsid w:val="002724DB"/>
    <w:rsid w:val="00292DBB"/>
    <w:rsid w:val="002F30DB"/>
    <w:rsid w:val="0032549D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30D79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904992"/>
    <w:rsid w:val="00910981"/>
    <w:rsid w:val="009C462C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90DDE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18</cp:revision>
  <cp:lastPrinted>2013-10-04T11:23:00Z</cp:lastPrinted>
  <dcterms:created xsi:type="dcterms:W3CDTF">2019-01-28T13:34:00Z</dcterms:created>
  <dcterms:modified xsi:type="dcterms:W3CDTF">2021-05-17T06:57:00Z</dcterms:modified>
</cp:coreProperties>
</file>